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A557" w14:textId="77777777" w:rsidR="004C25A4" w:rsidRPr="003C6084" w:rsidRDefault="004C25A4" w:rsidP="00277A46">
      <w:pPr>
        <w:rPr>
          <w:rFonts w:ascii="GHEA Grapalat" w:hAnsi="GHEA Grapalat"/>
          <w:sz w:val="20"/>
          <w:szCs w:val="20"/>
        </w:rPr>
      </w:pPr>
      <w:r w:rsidRPr="003C6084">
        <w:rPr>
          <w:rFonts w:ascii="GHEA Grapalat" w:hAnsi="GHEA Grapala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7EDB" wp14:editId="283318FE">
                <wp:simplePos x="0" y="0"/>
                <wp:positionH relativeFrom="page">
                  <wp:posOffset>7560310</wp:posOffset>
                </wp:positionH>
                <wp:positionV relativeFrom="page">
                  <wp:align>top</wp:align>
                </wp:positionV>
                <wp:extent cx="394970" cy="426720"/>
                <wp:effectExtent l="0" t="0" r="508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94970" cy="4267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7B9CA" w14:textId="07F0C10B" w:rsidR="004C25A4" w:rsidRPr="00305CBA" w:rsidRDefault="004C25A4" w:rsidP="004C25A4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B7ED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595.3pt;margin-top:0;width:31.1pt;height:3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" fillcolor="#f2f2f2" stroked="f">
                <v:textbox inset=",0,,0">
                  <w:txbxContent>
                    <w:p w14:paraId="59E7B9CA" w14:textId="07F0C10B" w:rsidR="004C25A4" w:rsidRPr="00305CBA" w:rsidRDefault="004C25A4" w:rsidP="004C25A4">
                      <w:pPr>
                        <w:contextualSpacing/>
                        <w:rPr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997AE9C" w14:textId="77777777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ЗАЯВЛЕНИЕ:</w:t>
      </w:r>
    </w:p>
    <w:p w14:paraId="6B124C65" w14:textId="77777777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О ПРОЦЕДУРЕ ПОДГОТОВКИ</w:t>
      </w:r>
    </w:p>
    <w:p w14:paraId="3809A199" w14:textId="77777777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</w:p>
    <w:p w14:paraId="64893B6E" w14:textId="29DF2758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Настоящий текст объявления утвержден решением оценочной комиссии</w:t>
      </w:r>
      <w:r w:rsidR="0080779C" w:rsidRPr="003C608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открытого</w:t>
      </w:r>
      <w:r w:rsidR="00CA1A76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="00CA1A76" w:rsidRPr="003C6084">
        <w:rPr>
          <w:rFonts w:ascii="GHEA Grapalat" w:hAnsi="GHEA Grapalat"/>
          <w:sz w:val="20"/>
          <w:szCs w:val="20"/>
          <w:lang w:val="ru-RU"/>
        </w:rPr>
        <w:t>консульта</w:t>
      </w:r>
      <w:r w:rsidR="00D32D3A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ционного 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конкурса от </w:t>
      </w:r>
      <w:r w:rsidR="007B73CC">
        <w:rPr>
          <w:rFonts w:ascii="GHEA Grapalat" w:hAnsi="GHEA Grapalat"/>
          <w:color w:val="000000"/>
          <w:sz w:val="20"/>
          <w:szCs w:val="20"/>
          <w:lang w:val="hy-AM"/>
        </w:rPr>
        <w:t>11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7B73CC">
        <w:rPr>
          <w:rFonts w:ascii="GHEA Grapalat" w:hAnsi="GHEA Grapalat"/>
          <w:color w:val="000000"/>
          <w:sz w:val="20"/>
          <w:szCs w:val="20"/>
          <w:lang w:val="ru-RU"/>
        </w:rPr>
        <w:t>Февраля</w:t>
      </w:r>
      <w:r w:rsidR="00DC5AD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202</w:t>
      </w:r>
      <w:r w:rsidR="00F75B0F">
        <w:rPr>
          <w:rFonts w:ascii="GHEA Grapalat" w:hAnsi="GHEA Grapalat"/>
          <w:color w:val="000000"/>
          <w:sz w:val="20"/>
          <w:szCs w:val="20"/>
          <w:lang w:val="ru-RU"/>
        </w:rPr>
        <w:t>6</w:t>
      </w:r>
      <w:bookmarkStart w:id="0" w:name="_GoBack"/>
      <w:bookmarkEnd w:id="0"/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года № 1 и опубликован.</w:t>
      </w:r>
    </w:p>
    <w:p w14:paraId="7FB9C46C" w14:textId="77777777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Согласно статье 24 Закона РА "О закупках".</w:t>
      </w:r>
    </w:p>
    <w:p w14:paraId="4DB8F911" w14:textId="0AB35975" w:rsidR="001057A3" w:rsidRPr="003C6084" w:rsidRDefault="004C25A4" w:rsidP="00277A46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3C6084">
        <w:rPr>
          <w:rFonts w:ascii="GHEA Grapalat" w:hAnsi="GHEA Grapalat"/>
          <w:i w:val="0"/>
          <w:iCs/>
          <w:color w:val="000000"/>
          <w:lang w:val="af-ZA"/>
        </w:rPr>
        <w:t>Код процедуры:</w:t>
      </w:r>
      <w:r w:rsidRPr="003C6084">
        <w:rPr>
          <w:rFonts w:ascii="GHEA Grapalat" w:hAnsi="GHEA Grapalat"/>
          <w:color w:val="000000"/>
          <w:lang w:val="af-ZA"/>
        </w:rPr>
        <w:t xml:space="preserve"> </w:t>
      </w:r>
      <w:r w:rsidR="00721EBD" w:rsidRPr="00721EBD">
        <w:rPr>
          <w:rFonts w:ascii="GHEA Grapalat" w:hAnsi="GHEA Grapalat"/>
          <w:b/>
          <w:i w:val="0"/>
          <w:color w:val="000000"/>
          <w:lang w:val="hy-AM"/>
        </w:rPr>
        <w:t>«</w:t>
      </w:r>
      <w:r w:rsidR="00911381">
        <w:rPr>
          <w:rFonts w:ascii="GHEA Grapalat" w:hAnsi="GHEA Grapalat"/>
          <w:b/>
          <w:i w:val="0"/>
          <w:lang w:val="hy-AM"/>
        </w:rPr>
        <w:t>ՍԳԼ-ԲՄԽԾՁԲ-26/38</w:t>
      </w:r>
      <w:r w:rsidR="00721EBD" w:rsidRPr="00721EBD">
        <w:rPr>
          <w:rFonts w:ascii="GHEA Grapalat" w:hAnsi="GHEA Grapalat"/>
          <w:b/>
          <w:i w:val="0"/>
          <w:lang w:val="hy-AM"/>
        </w:rPr>
        <w:t>»</w:t>
      </w:r>
    </w:p>
    <w:p w14:paraId="738E5973" w14:textId="4C37ED72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</w:p>
    <w:p w14:paraId="370A8A76" w14:textId="77777777" w:rsidR="004C25A4" w:rsidRPr="003C6084" w:rsidRDefault="004C25A4" w:rsidP="00277A46">
      <w:pPr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</w:p>
    <w:p w14:paraId="2A6EAA1C" w14:textId="77777777" w:rsidR="004C25A4" w:rsidRPr="003C6084" w:rsidRDefault="004C25A4" w:rsidP="00277A46">
      <w:pPr>
        <w:ind w:firstLine="708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14:paraId="7280B475" w14:textId="77777777" w:rsidR="004C25A4" w:rsidRPr="003C6084" w:rsidRDefault="004C25A4" w:rsidP="00277A46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b/>
          <w:color w:val="000000"/>
          <w:sz w:val="20"/>
          <w:szCs w:val="20"/>
          <w:lang w:val="af-ZA"/>
        </w:rPr>
        <w:t>I. ХАРАКТЕРИСТИКИ ПРЕДМЕТА ПОКУПКИ</w:t>
      </w:r>
    </w:p>
    <w:p w14:paraId="4E97E6DC" w14:textId="77777777" w:rsidR="004C25A4" w:rsidRPr="003C6084" w:rsidRDefault="004C25A4" w:rsidP="00277A46">
      <w:pPr>
        <w:ind w:firstLine="708"/>
        <w:rPr>
          <w:rFonts w:ascii="GHEA Grapalat" w:hAnsi="GHEA Grapalat"/>
          <w:color w:val="000000"/>
          <w:sz w:val="20"/>
          <w:szCs w:val="20"/>
          <w:lang w:val="af-ZA"/>
        </w:rPr>
      </w:pPr>
    </w:p>
    <w:p w14:paraId="34807797" w14:textId="1989A2F7" w:rsidR="004C25A4" w:rsidRPr="003C6084" w:rsidRDefault="004C25A4" w:rsidP="00277A46">
      <w:pPr>
        <w:ind w:firstLine="708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1. Место заказа:</w:t>
      </w:r>
      <w:r w:rsidR="001057A3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="002D0AC4">
        <w:rPr>
          <w:rFonts w:ascii="GHEA Grapalat" w:hAnsi="GHEA Grapalat"/>
          <w:color w:val="000000"/>
          <w:sz w:val="20"/>
          <w:szCs w:val="20"/>
          <w:lang w:val="af-ZA"/>
        </w:rPr>
        <w:t>ЗАО «Медицинский центр Святой Григорий Просветитель</w:t>
      </w:r>
      <w:r w:rsidR="002D0AC4" w:rsidRPr="002D0AC4">
        <w:rPr>
          <w:rFonts w:ascii="GHEA Grapalat" w:hAnsi="GHEA Grapalat"/>
          <w:color w:val="000000"/>
          <w:sz w:val="20"/>
          <w:szCs w:val="20"/>
          <w:lang w:val="af-ZA"/>
        </w:rPr>
        <w:t>»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, которая расположена в </w:t>
      </w:r>
      <w:r w:rsidR="001057A3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городе </w:t>
      </w:r>
      <w:r w:rsidR="002D0AC4">
        <w:rPr>
          <w:rFonts w:ascii="GHEA Grapalat" w:hAnsi="GHEA Grapalat"/>
          <w:color w:val="000000"/>
          <w:sz w:val="20"/>
          <w:szCs w:val="20"/>
          <w:lang w:val="ru-RU"/>
        </w:rPr>
        <w:t>Ереван</w:t>
      </w:r>
      <w:r w:rsidR="001057A3" w:rsidRPr="003C6084">
        <w:rPr>
          <w:rFonts w:ascii="GHEA Grapalat" w:hAnsi="GHEA Grapalat"/>
          <w:color w:val="000000"/>
          <w:sz w:val="20"/>
          <w:szCs w:val="20"/>
          <w:lang w:val="ru-RU"/>
        </w:rPr>
        <w:t>, п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о адресу</w:t>
      </w:r>
      <w:r w:rsidR="00D77B16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="002D0AC4">
        <w:rPr>
          <w:rFonts w:ascii="GHEA Grapalat" w:hAnsi="GHEA Grapalat"/>
          <w:color w:val="000000"/>
          <w:sz w:val="20"/>
          <w:szCs w:val="20"/>
          <w:lang w:val="ru-RU"/>
        </w:rPr>
        <w:t>Гюрджан</w:t>
      </w:r>
      <w:proofErr w:type="spellEnd"/>
      <w:r w:rsidR="002D0AC4">
        <w:rPr>
          <w:rFonts w:ascii="GHEA Grapalat" w:hAnsi="GHEA Grapalat"/>
          <w:color w:val="000000"/>
          <w:sz w:val="20"/>
          <w:szCs w:val="20"/>
          <w:lang w:val="ru-RU"/>
        </w:rPr>
        <w:t xml:space="preserve"> 10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, с целью получения юридических консультационных услуг объявляет предквалификационную процедуру в соответствии со статьей 43 Закона РА "О закупках" и в порядке, установленном пунктом 1 части 1 статьи 44. .</w:t>
      </w:r>
    </w:p>
    <w:p w14:paraId="3F78A463" w14:textId="77777777" w:rsidR="004C25A4" w:rsidRPr="003C6084" w:rsidRDefault="004C25A4" w:rsidP="00277A46">
      <w:pPr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ab/>
      </w:r>
    </w:p>
    <w:p w14:paraId="12473D37" w14:textId="77777777" w:rsidR="004C25A4" w:rsidRPr="003C6084" w:rsidRDefault="004C25A4" w:rsidP="00277A46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b/>
          <w:color w:val="000000"/>
          <w:sz w:val="20"/>
          <w:szCs w:val="20"/>
          <w:lang w:val="af-ZA"/>
        </w:rPr>
        <w:t>II. УСЛОВИЯ ТЕКУЩЕГО УЧАСТИЯ</w:t>
      </w:r>
    </w:p>
    <w:p w14:paraId="520412E3" w14:textId="77777777" w:rsidR="004C25A4" w:rsidRPr="003C6084" w:rsidRDefault="004C25A4" w:rsidP="00277A46">
      <w:pPr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</w:p>
    <w:p w14:paraId="0155793E" w14:textId="77777777" w:rsidR="004C25A4" w:rsidRPr="003C6084" w:rsidRDefault="004C25A4" w:rsidP="00277A46">
      <w:pPr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       2. Согласно статье 7 Закона РА "О закупках", любое лицо, независимо от того, является ли оно иностранным физическим лицом, организацией или лицом без гражданства, имеет равное право участвовать в предварительной квалификационной процедуре.</w:t>
      </w:r>
    </w:p>
    <w:p w14:paraId="1ECDB44E" w14:textId="5F79A037" w:rsidR="004C25A4" w:rsidRPr="003C6084" w:rsidRDefault="004C25A4" w:rsidP="00FB6246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 w:eastAsia="ru-RU"/>
        </w:rPr>
      </w:pPr>
      <w:r w:rsidRPr="003C6084">
        <w:rPr>
          <w:rFonts w:ascii="GHEA Grapalat" w:hAnsi="GHEA Grapalat"/>
          <w:color w:val="000000"/>
          <w:sz w:val="20"/>
          <w:szCs w:val="20"/>
          <w:lang w:val="hy-AM"/>
        </w:rPr>
        <w:t xml:space="preserve">       3. Участник, желающий участвовать в предварительной квалификационной процедуре, должен соответствовать условиям, определенным пунктом 1 части 3 статьи 6 Закона РА "О закупках".</w:t>
      </w:r>
      <w:r w:rsidR="00DC291F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C5AD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Квалификационный критерий </w:t>
      </w:r>
      <w:r w:rsidR="00721EBD" w:rsidRPr="00721EB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Соответствие профессиональной деятельности деятельности, предусмотренной договором“. При этом аналогичным считается по крайней мере один надлежащим образом выполненный договор по предоставлению консультационных и координационных услуг в сфере закупок за последние три года</w:t>
      </w:r>
      <w:r w:rsidR="00AC3A3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»</w:t>
      </w:r>
      <w:r w:rsidR="00AC3A38">
        <w:rPr>
          <w:rFonts w:ascii="Cambria Math" w:hAnsi="Cambria Math"/>
          <w:b/>
          <w:color w:val="000000" w:themeColor="text1"/>
          <w:sz w:val="20"/>
          <w:szCs w:val="20"/>
          <w:lang w:val="hy-AM"/>
        </w:rPr>
        <w:t>․</w:t>
      </w:r>
      <w:r w:rsidR="00086521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</w:p>
    <w:p w14:paraId="1197595D" w14:textId="77777777" w:rsidR="00FB6246" w:rsidRPr="00F2164D" w:rsidRDefault="004C25A4" w:rsidP="00FB6246">
      <w:pPr>
        <w:pStyle w:val="a3"/>
        <w:tabs>
          <w:tab w:val="left" w:pos="270"/>
          <w:tab w:val="left" w:pos="450"/>
        </w:tabs>
        <w:spacing w:line="240" w:lineRule="auto"/>
        <w:ind w:firstLine="360"/>
        <w:rPr>
          <w:rFonts w:ascii="GHEA Grapalat" w:hAnsi="GHEA Grapalat"/>
          <w:i w:val="0"/>
          <w:lang w:val="af-ZA"/>
        </w:rPr>
      </w:pPr>
      <w:r w:rsidRPr="003C6084">
        <w:rPr>
          <w:rFonts w:ascii="GHEA Grapalat" w:hAnsi="GHEA Grapalat"/>
          <w:color w:val="000000" w:themeColor="text1"/>
          <w:lang w:val="af-ZA" w:eastAsia="ru-RU"/>
        </w:rPr>
        <w:tab/>
      </w:r>
      <w:r w:rsidR="00FB6246">
        <w:rPr>
          <w:rFonts w:ascii="GHEA Grapalat" w:hAnsi="GHEA Grapalat"/>
          <w:i w:val="0"/>
          <w:lang w:val="ru-RU"/>
        </w:rPr>
        <w:t xml:space="preserve">4. </w:t>
      </w:r>
      <w:r w:rsidR="00FB6246" w:rsidRPr="00F2164D">
        <w:rPr>
          <w:rFonts w:ascii="GHEA Grapalat" w:hAnsi="GHEA Grapalat"/>
          <w:i w:val="0"/>
          <w:lang w:val="af-ZA"/>
        </w:rPr>
        <w:t xml:space="preserve">Участники предварительной квалификации в процедуре могут участвовать в порядке совместной деятельности (консорциумом). </w:t>
      </w:r>
      <w:proofErr w:type="gramStart"/>
      <w:r w:rsidR="00FB6246" w:rsidRPr="00F2164D">
        <w:rPr>
          <w:rFonts w:ascii="GHEA Grapalat" w:hAnsi="GHEA Grapalat"/>
          <w:i w:val="0"/>
          <w:lang w:val="af-ZA"/>
        </w:rPr>
        <w:t>в В</w:t>
      </w:r>
      <w:proofErr w:type="gramEnd"/>
      <w:r w:rsidR="00FB6246" w:rsidRPr="00F2164D">
        <w:rPr>
          <w:rFonts w:ascii="GHEA Grapalat" w:hAnsi="GHEA Grapalat"/>
          <w:i w:val="0"/>
          <w:lang w:val="af-ZA"/>
        </w:rPr>
        <w:t xml:space="preserve"> таком случае`</w:t>
      </w:r>
    </w:p>
    <w:p w14:paraId="764C096B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ab/>
        <w:t>1) заявка на предварительную квалификацию включает в себя также и договор о совместной деятельности.</w:t>
      </w:r>
    </w:p>
    <w:p w14:paraId="5E123665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ab/>
        <w:t>2) заявки на предварительную квалификацию при оценке учитываются договора о совместной деятельности всех членов единой квалификации (договора о совместной деятельности каждого члена квалификация должна соответствовать этим договором данного члена принятые в установленном настоящим приглашением установленным квалификационным требованиям)</w:t>
      </w:r>
    </w:p>
    <w:p w14:paraId="7BBDA983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ab/>
        <w:t>3) участники несут совместную и солидарную ответственность.</w:t>
      </w:r>
    </w:p>
    <w:p w14:paraId="361D0B37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ab/>
        <w:t>4) договора о совместной деятельности сторона (стороны) не (не) может в той же процедуре, чтобы представить отдельную заявку (заявки):</w:t>
      </w:r>
    </w:p>
    <w:p w14:paraId="134403F1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ab/>
        <w:t>5) консорциума члена консорциума в случае выхода консорциума с заказчиком договор в одностороннем порядке решается и членов консорциума применяются ответственности, предусмотренных договором средства.</w:t>
      </w:r>
    </w:p>
    <w:p w14:paraId="3357E88D" w14:textId="77777777" w:rsidR="00FB6246" w:rsidRPr="00F2164D" w:rsidRDefault="00FB6246" w:rsidP="00FB6246">
      <w:pPr>
        <w:pStyle w:val="a3"/>
        <w:tabs>
          <w:tab w:val="left" w:pos="270"/>
          <w:tab w:val="left" w:pos="450"/>
        </w:tabs>
        <w:spacing w:line="240" w:lineRule="auto"/>
        <w:ind w:firstLine="360"/>
        <w:rPr>
          <w:rFonts w:ascii="GHEA Grapalat" w:hAnsi="GHEA Grapalat"/>
          <w:i w:val="0"/>
          <w:lang w:val="af-ZA"/>
        </w:rPr>
      </w:pPr>
      <w:r w:rsidRPr="00F2164D">
        <w:rPr>
          <w:rFonts w:ascii="GHEA Grapalat" w:hAnsi="GHEA Grapalat"/>
          <w:i w:val="0"/>
          <w:lang w:val="af-ZA"/>
        </w:rPr>
        <w:t>5. Открытого конкурса во время проведения участникам может стать известны или были возложены на государственную тайну, содержащих информацию, публикация которой (в любой форме) другому лицу (в том числе родственников) может вызвать в установленном законом ответственность.</w:t>
      </w:r>
    </w:p>
    <w:p w14:paraId="68F64D20" w14:textId="57FB87B7" w:rsidR="00266B11" w:rsidRPr="00FB6246" w:rsidRDefault="00266B11" w:rsidP="00FB6246">
      <w:pPr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4BF9A38F" w14:textId="77777777" w:rsidR="00266B11" w:rsidRPr="003C6084" w:rsidRDefault="00266B11" w:rsidP="00277A4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304841C" w14:textId="77777777" w:rsidR="00CE5FA8" w:rsidRPr="003C6084" w:rsidRDefault="00CE5FA8" w:rsidP="00277A46">
      <w:pPr>
        <w:spacing w:after="160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color w:val="000000"/>
          <w:sz w:val="20"/>
          <w:szCs w:val="20"/>
        </w:rPr>
        <w:t>II</w:t>
      </w:r>
      <w:r w:rsidRPr="003C6084">
        <w:rPr>
          <w:rFonts w:ascii="GHEA Grapalat" w:hAnsi="GHEA Grapalat"/>
          <w:b/>
          <w:color w:val="000000"/>
          <w:sz w:val="20"/>
          <w:szCs w:val="20"/>
          <w:lang w:val="ru-RU"/>
        </w:rPr>
        <w:t xml:space="preserve">. УСЛОВИЯ УЧАСТИЯ В ПРОЦЕДУРЕ </w:t>
      </w:r>
    </w:p>
    <w:p w14:paraId="1F4CF3E0" w14:textId="77777777" w:rsidR="002C0E46" w:rsidRPr="003C6084" w:rsidRDefault="00CE5FA8" w:rsidP="00277A46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3C6084">
        <w:rPr>
          <w:rFonts w:ascii="Calibri" w:hAnsi="Calibri" w:cs="Calibri"/>
          <w:i w:val="0"/>
          <w:color w:val="000000"/>
          <w:lang w:val="en-US"/>
        </w:rPr>
        <w:t> </w:t>
      </w:r>
      <w:r w:rsidRPr="003C6084">
        <w:rPr>
          <w:rFonts w:ascii="GHEA Grapalat" w:hAnsi="GHEA Grapalat"/>
          <w:i w:val="0"/>
          <w:color w:val="000000"/>
          <w:lang w:val="ru-RU"/>
        </w:rPr>
        <w:t>процедуре предварительной квалификации.</w:t>
      </w:r>
    </w:p>
    <w:p w14:paraId="663499B6" w14:textId="77777777" w:rsidR="00CE5FA8" w:rsidRPr="003C6084" w:rsidRDefault="00CE5FA8" w:rsidP="00277A46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3C6084">
        <w:rPr>
          <w:rFonts w:ascii="GHEA Grapalat" w:hAnsi="GHEA Grapalat"/>
          <w:i w:val="0"/>
          <w:color w:val="000000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14:paraId="0AF9C3F2" w14:textId="77777777" w:rsidR="00CE5FA8" w:rsidRPr="003C6084" w:rsidRDefault="00CE5FA8" w:rsidP="00277A46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14:paraId="2ADED2D0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lastRenderedPageBreak/>
        <w:t>1)</w:t>
      </w:r>
      <w:r w:rsidRPr="003C6084">
        <w:rPr>
          <w:rFonts w:ascii="GHEA Grapalat" w:hAnsi="GHEA Grapalat"/>
          <w:i w:val="0"/>
          <w:color w:val="000000"/>
          <w:lang w:val="ru-RU"/>
        </w:rPr>
        <w:tab/>
        <w:t>заявка на предварительную квалификацию включает также договор о</w:t>
      </w:r>
      <w:r w:rsidRPr="003C6084">
        <w:rPr>
          <w:rFonts w:ascii="Calibri" w:hAnsi="Calibri" w:cs="Calibri"/>
          <w:i w:val="0"/>
          <w:color w:val="000000"/>
          <w:lang w:val="en-US"/>
        </w:rPr>
        <w:t> </w:t>
      </w:r>
      <w:r w:rsidRPr="003C6084">
        <w:rPr>
          <w:rFonts w:ascii="GHEA Grapalat" w:hAnsi="GHEA Grapalat"/>
          <w:i w:val="0"/>
          <w:color w:val="000000"/>
          <w:lang w:val="ru-RU"/>
        </w:rPr>
        <w:t>совместной деятельности;</w:t>
      </w:r>
    </w:p>
    <w:p w14:paraId="414A3C5F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2)</w:t>
      </w:r>
      <w:r w:rsidRPr="003C6084">
        <w:rPr>
          <w:rFonts w:ascii="GHEA Grapalat" w:hAnsi="GHEA Grapalat"/>
          <w:i w:val="0"/>
          <w:color w:val="000000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3C6084">
        <w:rPr>
          <w:rFonts w:ascii="GHEA Grapalat" w:hAnsi="GHEA Grapalat"/>
          <w:i w:val="0"/>
          <w:color w:val="000000"/>
          <w:lang w:val="ru-RU"/>
        </w:rPr>
        <w:t>объявл</w:t>
      </w:r>
      <w:r w:rsidRPr="003C6084">
        <w:rPr>
          <w:rFonts w:ascii="GHEA Grapalat" w:hAnsi="GHEA Grapalat"/>
          <w:i w:val="0"/>
          <w:color w:val="000000"/>
          <w:lang w:val="ru-RU"/>
        </w:rPr>
        <w:t>ением квалификационным требованиям, принятым данным членом по этому договору);</w:t>
      </w:r>
    </w:p>
    <w:p w14:paraId="57FAD4F0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3)</w:t>
      </w:r>
      <w:r w:rsidRPr="003C6084">
        <w:rPr>
          <w:rFonts w:ascii="GHEA Grapalat" w:hAnsi="GHEA Grapalat"/>
          <w:i w:val="0"/>
          <w:color w:val="000000"/>
          <w:lang w:val="ru-RU"/>
        </w:rPr>
        <w:tab/>
        <w:t>участники несут совместную и солидарную ответственность;</w:t>
      </w:r>
    </w:p>
    <w:p w14:paraId="4CC7DF84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4)</w:t>
      </w:r>
      <w:r w:rsidRPr="003C6084">
        <w:rPr>
          <w:rFonts w:ascii="GHEA Grapalat" w:hAnsi="GHEA Grapalat"/>
          <w:i w:val="0"/>
          <w:color w:val="000000"/>
          <w:lang w:val="ru-RU"/>
        </w:rPr>
        <w:tab/>
        <w:t>сторона (стороны) договора о совместной деятельности не может (не</w:t>
      </w:r>
      <w:r w:rsidRPr="003C6084">
        <w:rPr>
          <w:rFonts w:ascii="Calibri" w:hAnsi="Calibri" w:cs="Calibri"/>
          <w:i w:val="0"/>
          <w:color w:val="000000"/>
          <w:lang w:val="en-US"/>
        </w:rPr>
        <w:t> </w:t>
      </w:r>
      <w:r w:rsidRPr="003C6084">
        <w:rPr>
          <w:rFonts w:ascii="GHEA Grapalat" w:hAnsi="GHEA Grapalat"/>
          <w:i w:val="0"/>
          <w:color w:val="000000"/>
          <w:lang w:val="ru-RU"/>
        </w:rPr>
        <w:t>могут) подать отдельную (отдельные) заявку (заявки) на одну и ту же процедуру.</w:t>
      </w:r>
    </w:p>
    <w:p w14:paraId="2AD6AD1C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lang w:val="ru-RU"/>
        </w:rPr>
      </w:pPr>
      <w:r w:rsidRPr="003C6084">
        <w:rPr>
          <w:rFonts w:ascii="GHEA Grapalat" w:hAnsi="GHEA Grapalat"/>
          <w:i w:val="0"/>
          <w:color w:val="000000"/>
          <w:lang w:val="ru-RU"/>
        </w:rPr>
        <w:t>5)</w:t>
      </w:r>
      <w:r w:rsidRPr="003C6084">
        <w:rPr>
          <w:rFonts w:ascii="GHEA Grapalat" w:hAnsi="GHEA Grapalat"/>
          <w:i w:val="0"/>
          <w:color w:val="000000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14:paraId="08BBE311" w14:textId="77777777" w:rsidR="00CE5FA8" w:rsidRPr="003C6084" w:rsidRDefault="00CE5FA8" w:rsidP="00277A46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lang w:val="ru-RU"/>
        </w:rPr>
      </w:pPr>
    </w:p>
    <w:p w14:paraId="2B02B920" w14:textId="77777777" w:rsidR="00CE5FA8" w:rsidRPr="003C6084" w:rsidRDefault="00CE5FA8" w:rsidP="00277A46">
      <w:pPr>
        <w:ind w:left="567" w:right="565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</w:rPr>
        <w:t>III</w:t>
      </w:r>
      <w:r w:rsidRPr="003C6084">
        <w:rPr>
          <w:rFonts w:ascii="GHEA Grapalat" w:hAnsi="GHEA Grapalat"/>
          <w:b/>
          <w:sz w:val="20"/>
          <w:szCs w:val="20"/>
          <w:lang w:val="ru-RU"/>
        </w:rPr>
        <w:t>. ПОРЯДОК ПОЛУЧЕНИЯ РАЗЪЯСНЕНИЙ И ВНЕСЕНИЯ ИЗМЕНЕНИЙ В ОБЪЯВЛЕНИЕ</w:t>
      </w:r>
    </w:p>
    <w:p w14:paraId="2284D213" w14:textId="77777777" w:rsidR="00CE5FA8" w:rsidRPr="003C6084" w:rsidRDefault="00CE5FA8" w:rsidP="00277A46">
      <w:pPr>
        <w:ind w:left="567" w:right="565"/>
        <w:jc w:val="both"/>
        <w:rPr>
          <w:rFonts w:ascii="GHEA Grapalat" w:hAnsi="GHEA Grapalat" w:cs="Arial"/>
          <w:b/>
          <w:sz w:val="20"/>
          <w:szCs w:val="20"/>
          <w:lang w:val="ru-RU"/>
        </w:rPr>
      </w:pPr>
    </w:p>
    <w:p w14:paraId="5C7BE763" w14:textId="456D9EDE" w:rsidR="00CE5FA8" w:rsidRPr="003C6084" w:rsidRDefault="00CE5FA8" w:rsidP="00277A46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Участник имеет </w:t>
      </w:r>
      <w:proofErr w:type="gramStart"/>
      <w:r w:rsidRPr="003C6084">
        <w:rPr>
          <w:rFonts w:ascii="GHEA Grapalat" w:hAnsi="GHEA Grapalat"/>
          <w:sz w:val="20"/>
          <w:szCs w:val="20"/>
          <w:lang w:val="ru-RU"/>
        </w:rPr>
        <w:t>право</w:t>
      </w:r>
      <w:proofErr w:type="gramEnd"/>
      <w:r w:rsidRPr="003C6084">
        <w:rPr>
          <w:rFonts w:ascii="GHEA Grapalat" w:hAnsi="GHEA Grapalat"/>
          <w:sz w:val="20"/>
          <w:szCs w:val="20"/>
          <w:lang w:val="ru-RU"/>
        </w:rPr>
        <w:t xml:space="preserve"> как минимум за один </w:t>
      </w:r>
      <w:r w:rsidR="00DA1AC9" w:rsidRPr="003C6084">
        <w:rPr>
          <w:rFonts w:ascii="GHEA Grapalat" w:hAnsi="GHEA Grapalat"/>
          <w:sz w:val="20"/>
          <w:szCs w:val="20"/>
          <w:lang w:val="ru-RU"/>
        </w:rPr>
        <w:t>рабочий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>объявлению о предварительной квалификации. При этом, разъясне</w:t>
      </w:r>
      <w:r w:rsidR="004C25A4" w:rsidRPr="003C6084">
        <w:rPr>
          <w:rFonts w:ascii="GHEA Grapalat" w:hAnsi="GHEA Grapalat"/>
          <w:sz w:val="20"/>
          <w:szCs w:val="20"/>
          <w:lang w:val="ru-RU"/>
        </w:rPr>
        <w:t xml:space="preserve">ние может быть потребовано до </w:t>
      </w:r>
      <w:r w:rsidR="00E33DB4">
        <w:rPr>
          <w:rFonts w:ascii="GHEA Grapalat" w:hAnsi="GHEA Grapalat"/>
          <w:sz w:val="20"/>
          <w:szCs w:val="20"/>
          <w:lang w:val="ru-RU"/>
        </w:rPr>
        <w:t>12։</w:t>
      </w:r>
      <w:r w:rsidR="008D241A">
        <w:rPr>
          <w:rFonts w:ascii="GHEA Grapalat" w:hAnsi="GHEA Grapalat"/>
          <w:sz w:val="20"/>
          <w:szCs w:val="20"/>
          <w:lang w:val="ru-RU"/>
        </w:rPr>
        <w:t>3</w:t>
      </w:r>
      <w:r w:rsidR="00E33DB4">
        <w:rPr>
          <w:rFonts w:ascii="GHEA Grapalat" w:hAnsi="GHEA Grapalat"/>
          <w:sz w:val="20"/>
          <w:szCs w:val="20"/>
          <w:lang w:val="ru-RU"/>
        </w:rPr>
        <w:t>0</w:t>
      </w:r>
      <w:r w:rsidR="00035AA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часов </w:t>
      </w:r>
      <w:r w:rsidR="00CC63F4" w:rsidRPr="003C6084">
        <w:rPr>
          <w:rFonts w:ascii="GHEA Grapalat" w:hAnsi="GHEA Grapalat"/>
          <w:sz w:val="20"/>
          <w:szCs w:val="20"/>
          <w:lang w:val="ru-RU"/>
        </w:rPr>
        <w:t xml:space="preserve">после двух дней с объявления о предварительной квалификации </w:t>
      </w:r>
      <w:r w:rsidRPr="003C6084">
        <w:rPr>
          <w:rFonts w:ascii="GHEA Grapalat" w:hAnsi="GHEA Grapalat"/>
          <w:sz w:val="20"/>
          <w:szCs w:val="20"/>
          <w:lang w:val="ru-RU"/>
        </w:rPr>
        <w:t>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14:paraId="18689B8E" w14:textId="5F435574" w:rsidR="00CE5FA8" w:rsidRPr="003C6084" w:rsidRDefault="00CE5FA8" w:rsidP="00277A4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</w:t>
      </w:r>
      <w:r w:rsidR="00131EE5" w:rsidRPr="003C6084">
        <w:rPr>
          <w:rFonts w:ascii="GHEA Grapalat" w:hAnsi="GHEA Grapalat"/>
          <w:sz w:val="20"/>
          <w:szCs w:val="20"/>
          <w:lang w:val="ru-RU"/>
        </w:rPr>
        <w:t>координатора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 комиссии. </w:t>
      </w:r>
    </w:p>
    <w:p w14:paraId="00246138" w14:textId="77777777" w:rsidR="00CE5FA8" w:rsidRPr="003C6084" w:rsidRDefault="00CE5FA8" w:rsidP="00277A4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Разъяснение по запросу отправляется с предусмотренной настоящим </w:t>
      </w:r>
      <w:r w:rsidR="000A0C9F" w:rsidRPr="003C6084">
        <w:rPr>
          <w:rFonts w:ascii="GHEA Grapalat" w:hAnsi="GHEA Grapalat"/>
          <w:sz w:val="20"/>
          <w:szCs w:val="20"/>
          <w:lang w:val="ru-RU"/>
        </w:rPr>
        <w:t>объявл</w:t>
      </w:r>
      <w:r w:rsidRPr="003C6084">
        <w:rPr>
          <w:rFonts w:ascii="GHEA Grapalat" w:hAnsi="GHEA Grapalat"/>
          <w:sz w:val="20"/>
          <w:szCs w:val="20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14:paraId="0EB25187" w14:textId="77777777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Объявление о содержании запроса и разъяснений публикуется в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14:paraId="69EE53A7" w14:textId="77777777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Разъяснения не предоставляется, если запрос представлен с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непредоставления разъяснения в течение одного календарного дня, следующего за днем получения запроса.</w:t>
      </w:r>
    </w:p>
    <w:p w14:paraId="770C0AEF" w14:textId="77777777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В настоящее объявление могут быть внесены изменения как минимум за два </w:t>
      </w:r>
      <w:proofErr w:type="spellStart"/>
      <w:r w:rsidR="00DA1AC9" w:rsidRPr="003C6084">
        <w:rPr>
          <w:rFonts w:ascii="GHEA Grapalat" w:hAnsi="GHEA Grapalat"/>
          <w:sz w:val="20"/>
          <w:szCs w:val="20"/>
          <w:lang w:val="ru-RU"/>
        </w:rPr>
        <w:t>рабоч</w:t>
      </w:r>
      <w:r w:rsidRPr="003C6084">
        <w:rPr>
          <w:rFonts w:ascii="GHEA Grapalat" w:hAnsi="GHEA Grapalat"/>
          <w:sz w:val="20"/>
          <w:szCs w:val="20"/>
          <w:lang w:val="ru-RU"/>
        </w:rPr>
        <w:t>ых</w:t>
      </w:r>
      <w:proofErr w:type="spellEnd"/>
      <w:r w:rsidRPr="003C6084">
        <w:rPr>
          <w:rFonts w:ascii="GHEA Grapalat" w:hAnsi="GHEA Grapalat"/>
          <w:sz w:val="20"/>
          <w:szCs w:val="20"/>
          <w:lang w:val="ru-RU"/>
        </w:rPr>
        <w:t xml:space="preserve"> дня до истечения окончательного срока подачи заявок. Секретарь комиссии в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14:paraId="240C5A01" w14:textId="77777777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14:paraId="08E5907D" w14:textId="77777777" w:rsidR="00CE5FA8" w:rsidRPr="003C6084" w:rsidRDefault="00CE5FA8" w:rsidP="00277A46">
      <w:pPr>
        <w:contextualSpacing/>
        <w:rPr>
          <w:rFonts w:ascii="GHEA Grapalat" w:hAnsi="GHEA Grapalat"/>
          <w:color w:val="000000"/>
          <w:sz w:val="20"/>
          <w:szCs w:val="20"/>
          <w:lang w:val="ru-RU"/>
        </w:rPr>
      </w:pPr>
    </w:p>
    <w:p w14:paraId="69E4C0C2" w14:textId="77777777" w:rsidR="00CE5FA8" w:rsidRPr="003C6084" w:rsidRDefault="00CE5FA8" w:rsidP="00277A46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</w:rPr>
        <w:t>IV</w:t>
      </w:r>
      <w:r w:rsidRPr="003C6084">
        <w:rPr>
          <w:rFonts w:ascii="GHEA Grapalat" w:hAnsi="GHEA Grapalat"/>
          <w:b/>
          <w:sz w:val="20"/>
          <w:szCs w:val="20"/>
          <w:lang w:val="ru-RU"/>
        </w:rPr>
        <w:t>. ПОРЯДОК ПОДАЧИ ЗАЯВКИ НА</w:t>
      </w:r>
      <w:r w:rsidRPr="003C6084">
        <w:rPr>
          <w:rFonts w:ascii="Calibri" w:hAnsi="Calibri" w:cs="Calibri"/>
          <w:b/>
          <w:sz w:val="20"/>
          <w:szCs w:val="20"/>
        </w:rPr>
        <w:t> </w:t>
      </w:r>
      <w:r w:rsidRPr="003C6084">
        <w:rPr>
          <w:rFonts w:ascii="GHEA Grapalat" w:hAnsi="GHEA Grapalat"/>
          <w:b/>
          <w:sz w:val="20"/>
          <w:szCs w:val="20"/>
          <w:lang w:val="ru-RU"/>
        </w:rPr>
        <w:t>ПРЕДВАРИТЕЛЬНУЮ</w:t>
      </w:r>
      <w:r w:rsidRPr="003C6084">
        <w:rPr>
          <w:rFonts w:ascii="Calibri" w:hAnsi="Calibri" w:cs="Calibri"/>
          <w:b/>
          <w:sz w:val="20"/>
          <w:szCs w:val="20"/>
        </w:rPr>
        <w:t> </w:t>
      </w:r>
      <w:r w:rsidRPr="003C6084">
        <w:rPr>
          <w:rFonts w:ascii="GHEA Grapalat" w:hAnsi="GHEA Grapalat"/>
          <w:b/>
          <w:sz w:val="20"/>
          <w:szCs w:val="20"/>
          <w:lang w:val="ru-RU"/>
        </w:rPr>
        <w:t>КВАЛИФИКАЦИЮ</w:t>
      </w:r>
    </w:p>
    <w:p w14:paraId="07C3B8E8" w14:textId="77777777" w:rsidR="00955252" w:rsidRPr="003C6084" w:rsidRDefault="00955252" w:rsidP="00277A46">
      <w:pPr>
        <w:jc w:val="center"/>
        <w:rPr>
          <w:rFonts w:ascii="GHEA Grapalat" w:hAnsi="GHEA Grapalat" w:cs="Arial"/>
          <w:b/>
          <w:sz w:val="20"/>
          <w:szCs w:val="20"/>
          <w:lang w:val="ru-RU"/>
        </w:rPr>
      </w:pPr>
    </w:p>
    <w:p w14:paraId="7A995B5E" w14:textId="77777777" w:rsidR="00CE5FA8" w:rsidRPr="003C6084" w:rsidRDefault="00CE5FA8" w:rsidP="00277A46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</w:rPr>
      </w:pPr>
      <w:r w:rsidRPr="003C6084">
        <w:rPr>
          <w:rFonts w:ascii="GHEA Grapalat" w:hAnsi="GHEA Grapalat"/>
        </w:rPr>
        <w:t>Для участия в настоящей процедуре участник подает в</w:t>
      </w:r>
      <w:r w:rsidRPr="003C6084">
        <w:rPr>
          <w:rFonts w:ascii="Calibri" w:hAnsi="Calibri" w:cs="Calibri"/>
          <w:lang w:val="en-US"/>
        </w:rPr>
        <w:t> </w:t>
      </w:r>
      <w:r w:rsidRPr="003C6084">
        <w:rPr>
          <w:rFonts w:ascii="GHEA Grapalat" w:hAnsi="GHEA Grapalat"/>
        </w:rPr>
        <w:t xml:space="preserve">комиссию заявку. </w:t>
      </w:r>
    </w:p>
    <w:p w14:paraId="6853231A" w14:textId="77777777" w:rsidR="00CE5FA8" w:rsidRPr="003C6084" w:rsidRDefault="00CE5FA8" w:rsidP="00277A46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</w:rPr>
      </w:pPr>
      <w:r w:rsidRPr="003C6084">
        <w:rPr>
          <w:rFonts w:ascii="GHEA Grapalat" w:hAnsi="GHEA Grapalat"/>
        </w:rPr>
        <w:t>Участник подает в</w:t>
      </w:r>
      <w:r w:rsidRPr="003C6084">
        <w:rPr>
          <w:rFonts w:ascii="Calibri" w:hAnsi="Calibri" w:cs="Calibri"/>
          <w:lang w:val="en-US"/>
        </w:rPr>
        <w:t> </w:t>
      </w:r>
      <w:r w:rsidRPr="003C6084">
        <w:rPr>
          <w:rFonts w:ascii="GHEA Grapalat" w:hAnsi="GHEA Grapalat"/>
        </w:rPr>
        <w:t xml:space="preserve">комиссию заявку на предварительную квалификацию </w:t>
      </w:r>
      <w:r w:rsidR="007742CC" w:rsidRPr="003C6084">
        <w:rPr>
          <w:rFonts w:ascii="GHEA Grapalat" w:hAnsi="GHEA Grapalat"/>
        </w:rPr>
        <w:t xml:space="preserve">в электронном виде адресованном секретарю оценочной комиссии </w:t>
      </w:r>
      <w:r w:rsidR="007742CC" w:rsidRPr="003C6084">
        <w:rPr>
          <w:rFonts w:ascii="GHEA Grapalat" w:hAnsi="GHEA Grapalat"/>
          <w:lang w:val="ru-RU"/>
        </w:rPr>
        <w:t xml:space="preserve">в </w:t>
      </w:r>
      <w:r w:rsidR="007742CC" w:rsidRPr="003C6084">
        <w:rPr>
          <w:rFonts w:ascii="GHEA Grapalat" w:hAnsi="GHEA Grapalat"/>
        </w:rPr>
        <w:t>электронном письме: отправ</w:t>
      </w:r>
      <w:proofErr w:type="spellStart"/>
      <w:r w:rsidR="007742CC" w:rsidRPr="003C6084">
        <w:rPr>
          <w:rFonts w:ascii="GHEA Grapalat" w:hAnsi="GHEA Grapalat"/>
          <w:lang w:val="ru-RU"/>
        </w:rPr>
        <w:t>ляя</w:t>
      </w:r>
      <w:proofErr w:type="spellEnd"/>
      <w:r w:rsidR="007742CC" w:rsidRPr="003C6084">
        <w:rPr>
          <w:rFonts w:ascii="GHEA Grapalat" w:hAnsi="GHEA Grapalat"/>
          <w:lang w:val="ru-RU"/>
        </w:rPr>
        <w:t xml:space="preserve"> на</w:t>
      </w:r>
      <w:r w:rsidR="007742CC" w:rsidRPr="003C6084">
        <w:rPr>
          <w:rFonts w:ascii="GHEA Grapalat" w:hAnsi="GHEA Grapalat"/>
        </w:rPr>
        <w:t xml:space="preserve"> электронн</w:t>
      </w:r>
      <w:r w:rsidR="007742CC" w:rsidRPr="003C6084">
        <w:rPr>
          <w:rFonts w:ascii="GHEA Grapalat" w:hAnsi="GHEA Grapalat"/>
          <w:lang w:val="ru-RU"/>
        </w:rPr>
        <w:t>ую</w:t>
      </w:r>
      <w:r w:rsidR="007742CC" w:rsidRPr="003C6084">
        <w:rPr>
          <w:rFonts w:ascii="GHEA Grapalat" w:hAnsi="GHEA Grapalat"/>
        </w:rPr>
        <w:t xml:space="preserve"> поч</w:t>
      </w:r>
      <w:r w:rsidR="007742CC" w:rsidRPr="003C6084">
        <w:rPr>
          <w:rFonts w:ascii="GHEA Grapalat" w:hAnsi="GHEA Grapalat"/>
          <w:lang w:val="ru-RU"/>
        </w:rPr>
        <w:t>ту</w:t>
      </w:r>
      <w:r w:rsidR="004C25A4" w:rsidRPr="003C6084">
        <w:rPr>
          <w:rFonts w:ascii="GHEA Grapalat" w:hAnsi="GHEA Grapalat"/>
          <w:lang w:val="ru-RU"/>
        </w:rPr>
        <w:t xml:space="preserve"> </w:t>
      </w:r>
      <w:r w:rsidR="004C2B5E" w:rsidRPr="003C6084">
        <w:rPr>
          <w:rFonts w:ascii="GHEA Grapalat" w:hAnsi="GHEA Grapalat" w:cs="Sylfaen"/>
        </w:rPr>
        <w:t xml:space="preserve">  </w:t>
      </w:r>
      <w:r w:rsidR="007742CC" w:rsidRPr="003C6084">
        <w:rPr>
          <w:rFonts w:ascii="GHEA Grapalat" w:hAnsi="GHEA Grapalat"/>
          <w:lang w:val="ru-RU"/>
        </w:rPr>
        <w:t>или</w:t>
      </w:r>
      <w:r w:rsidR="007742CC" w:rsidRPr="003C6084">
        <w:rPr>
          <w:rFonts w:ascii="GHEA Grapalat" w:hAnsi="GHEA Grapalat"/>
        </w:rPr>
        <w:t xml:space="preserve"> </w:t>
      </w:r>
      <w:r w:rsidRPr="003C6084">
        <w:rPr>
          <w:rFonts w:ascii="GHEA Grapalat" w:hAnsi="GHEA Grapalat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14:paraId="58768352" w14:textId="22CFF729" w:rsidR="00CE5FA8" w:rsidRPr="003C6084" w:rsidRDefault="001C40DD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</w:rPr>
      </w:pPr>
      <w:r w:rsidRPr="003C6084">
        <w:rPr>
          <w:rFonts w:ascii="GHEA Grapalat" w:hAnsi="GHEA Grapalat"/>
        </w:rPr>
        <w:t>A)</w:t>
      </w:r>
      <w:r w:rsidR="00CE5FA8" w:rsidRPr="003C6084">
        <w:rPr>
          <w:rFonts w:ascii="GHEA Grapalat" w:hAnsi="GHEA Grapalat"/>
        </w:rPr>
        <w:tab/>
        <w:t>наименование заказчика и место (адрес) подачи заявки;</w:t>
      </w:r>
    </w:p>
    <w:p w14:paraId="5598C9B0" w14:textId="3AA1B650" w:rsidR="00CE5FA8" w:rsidRPr="003C6084" w:rsidRDefault="001C40DD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</w:rPr>
      </w:pPr>
      <w:r w:rsidRPr="003C6084">
        <w:rPr>
          <w:rFonts w:ascii="GHEA Grapalat" w:hAnsi="GHEA Grapalat"/>
          <w:lang w:val="ru-RU"/>
        </w:rPr>
        <w:t>Б)</w:t>
      </w:r>
      <w:r w:rsidR="00CE5FA8" w:rsidRPr="003C6084">
        <w:rPr>
          <w:rFonts w:ascii="GHEA Grapalat" w:hAnsi="GHEA Grapalat"/>
        </w:rPr>
        <w:tab/>
        <w:t>код процедуры;</w:t>
      </w:r>
    </w:p>
    <w:p w14:paraId="617E4A2A" w14:textId="19D667D2" w:rsidR="00CE5FA8" w:rsidRPr="003C6084" w:rsidRDefault="001C40DD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</w:rPr>
      </w:pPr>
      <w:r w:rsidRPr="003C6084">
        <w:rPr>
          <w:rFonts w:ascii="GHEA Grapalat" w:hAnsi="GHEA Grapalat"/>
          <w:lang w:val="ru-RU"/>
        </w:rPr>
        <w:t>В)</w:t>
      </w:r>
      <w:r w:rsidR="00CE5FA8" w:rsidRPr="003C6084">
        <w:rPr>
          <w:rFonts w:ascii="GHEA Grapalat" w:hAnsi="GHEA Grapalat"/>
        </w:rPr>
        <w:tab/>
        <w:t>слова "не вскрывать до заседания по вскрытию заявок";</w:t>
      </w:r>
    </w:p>
    <w:p w14:paraId="44F0164F" w14:textId="2B014826" w:rsidR="00CE5FA8" w:rsidRPr="003C6084" w:rsidRDefault="001C40DD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</w:rPr>
      </w:pPr>
      <w:proofErr w:type="gramStart"/>
      <w:r w:rsidRPr="003C6084">
        <w:rPr>
          <w:rFonts w:ascii="GHEA Grapalat" w:hAnsi="GHEA Grapalat"/>
          <w:lang w:val="ru-RU"/>
        </w:rPr>
        <w:t xml:space="preserve">Г)   </w:t>
      </w:r>
      <w:proofErr w:type="gramEnd"/>
      <w:r w:rsidRPr="003C6084">
        <w:rPr>
          <w:rFonts w:ascii="GHEA Grapalat" w:hAnsi="GHEA Grapalat"/>
          <w:lang w:val="ru-RU"/>
        </w:rPr>
        <w:t xml:space="preserve"> </w:t>
      </w:r>
      <w:r w:rsidR="00CE5FA8" w:rsidRPr="003C6084">
        <w:rPr>
          <w:rFonts w:ascii="GHEA Grapalat" w:hAnsi="GHEA Grapalat"/>
        </w:rPr>
        <w:t>наименование (имя), место нахождения и номер телефона участника.</w:t>
      </w:r>
    </w:p>
    <w:p w14:paraId="4994A180" w14:textId="30C953DE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Заявки на процедуру необходимо подавать в комиссию не позднее </w:t>
      </w:r>
      <w:r w:rsidR="00E33DB4">
        <w:rPr>
          <w:rFonts w:ascii="GHEA Grapalat" w:hAnsi="GHEA Grapalat"/>
          <w:b/>
          <w:sz w:val="20"/>
          <w:szCs w:val="20"/>
          <w:lang w:val="ru-RU"/>
        </w:rPr>
        <w:t>12։</w:t>
      </w:r>
      <w:r w:rsidR="00F73676">
        <w:rPr>
          <w:rFonts w:ascii="GHEA Grapalat" w:hAnsi="GHEA Grapalat"/>
          <w:b/>
          <w:sz w:val="20"/>
          <w:szCs w:val="20"/>
          <w:lang w:val="ru-RU"/>
        </w:rPr>
        <w:t>0</w:t>
      </w:r>
      <w:r w:rsidR="00E33DB4">
        <w:rPr>
          <w:rFonts w:ascii="GHEA Grapalat" w:hAnsi="GHEA Grapalat"/>
          <w:b/>
          <w:sz w:val="20"/>
          <w:szCs w:val="20"/>
          <w:lang w:val="ru-RU"/>
        </w:rPr>
        <w:t>0</w:t>
      </w:r>
      <w:r w:rsidR="00E33DB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C2B5E" w:rsidRPr="003C6084">
        <w:rPr>
          <w:rFonts w:ascii="GHEA Grapalat" w:hAnsi="GHEA Grapalat"/>
          <w:b/>
          <w:sz w:val="20"/>
          <w:szCs w:val="20"/>
          <w:lang w:val="ru-RU"/>
        </w:rPr>
        <w:t>часов</w:t>
      </w:r>
      <w:r w:rsidR="00DC5AD6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141977">
        <w:rPr>
          <w:rFonts w:ascii="GHEA Grapalat" w:hAnsi="GHEA Grapalat"/>
          <w:b/>
          <w:sz w:val="20"/>
          <w:szCs w:val="20"/>
          <w:lang w:val="ru-RU"/>
        </w:rPr>
        <w:t>15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-ого дня</w:t>
      </w:r>
      <w:r w:rsidR="004C2B5E" w:rsidRPr="003C6084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(</w:t>
      </w:r>
      <w:r w:rsidR="00141977">
        <w:rPr>
          <w:rFonts w:ascii="GHEA Grapalat" w:hAnsi="GHEA Grapalat"/>
          <w:b/>
          <w:sz w:val="20"/>
          <w:szCs w:val="20"/>
          <w:lang w:val="ru-RU"/>
        </w:rPr>
        <w:t>26</w:t>
      </w:r>
      <w:r w:rsidR="007C5286" w:rsidRPr="003C6084">
        <w:rPr>
          <w:rFonts w:ascii="GHEA Grapalat" w:hAnsi="GHEA Grapalat"/>
          <w:b/>
          <w:sz w:val="20"/>
          <w:szCs w:val="20"/>
          <w:lang w:val="ru-RU"/>
        </w:rPr>
        <w:t>.</w:t>
      </w:r>
      <w:r w:rsidR="00141977">
        <w:rPr>
          <w:rFonts w:ascii="GHEA Grapalat" w:hAnsi="GHEA Grapalat"/>
          <w:b/>
          <w:sz w:val="20"/>
          <w:szCs w:val="20"/>
          <w:lang w:val="ru-RU"/>
        </w:rPr>
        <w:t>02</w:t>
      </w:r>
      <w:r w:rsidR="007C5286" w:rsidRPr="003C6084">
        <w:rPr>
          <w:rFonts w:ascii="GHEA Grapalat" w:hAnsi="GHEA Grapalat"/>
          <w:b/>
          <w:sz w:val="20"/>
          <w:szCs w:val="20"/>
          <w:lang w:val="ru-RU"/>
        </w:rPr>
        <w:t>.20</w:t>
      </w:r>
      <w:r w:rsidR="007742CC" w:rsidRPr="003C6084">
        <w:rPr>
          <w:rFonts w:ascii="GHEA Grapalat" w:hAnsi="GHEA Grapalat"/>
          <w:b/>
          <w:sz w:val="20"/>
          <w:szCs w:val="20"/>
          <w:lang w:val="hy-AM"/>
        </w:rPr>
        <w:t>2</w:t>
      </w:r>
      <w:r w:rsidR="00141977">
        <w:rPr>
          <w:rFonts w:ascii="GHEA Grapalat" w:hAnsi="GHEA Grapalat"/>
          <w:b/>
          <w:sz w:val="20"/>
          <w:szCs w:val="20"/>
          <w:lang w:val="ru-RU"/>
        </w:rPr>
        <w:t>6</w:t>
      </w:r>
      <w:r w:rsidR="004A46BC" w:rsidRPr="003C6084">
        <w:rPr>
          <w:rFonts w:ascii="GHEA Grapalat" w:hAnsi="GHEA Grapalat"/>
          <w:b/>
          <w:sz w:val="20"/>
          <w:szCs w:val="20"/>
          <w:lang w:val="ru-RU"/>
        </w:rPr>
        <w:t>г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)</w:t>
      </w:r>
      <w:r w:rsidR="004A46BC" w:rsidRPr="003C6084">
        <w:rPr>
          <w:rFonts w:ascii="GHEA Grapalat" w:hAnsi="GHEA Grapalat"/>
          <w:b/>
          <w:sz w:val="20"/>
          <w:szCs w:val="20"/>
          <w:lang w:val="ru-RU"/>
        </w:rPr>
        <w:t>.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 </w:t>
      </w:r>
    </w:p>
    <w:p w14:paraId="768408CA" w14:textId="35323735" w:rsidR="00131EE5" w:rsidRPr="003C6084" w:rsidRDefault="00CE5FA8" w:rsidP="00277A46">
      <w:pPr>
        <w:tabs>
          <w:tab w:val="left" w:pos="1134"/>
        </w:tabs>
        <w:ind w:firstLine="720"/>
        <w:jc w:val="both"/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3C6084">
        <w:rPr>
          <w:rFonts w:ascii="GHEA Grapalat" w:hAnsi="GHEA Grapalat"/>
          <w:sz w:val="20"/>
          <w:szCs w:val="20"/>
          <w:lang w:val="ru-RU"/>
        </w:rPr>
        <w:t>до истечения</w:t>
      </w:r>
      <w:proofErr w:type="gramEnd"/>
      <w:r w:rsidRPr="003C6084">
        <w:rPr>
          <w:rFonts w:ascii="GHEA Grapalat" w:hAnsi="GHEA Grapalat"/>
          <w:sz w:val="20"/>
          <w:szCs w:val="20"/>
          <w:lang w:val="ru-RU"/>
        </w:rPr>
        <w:t xml:space="preserve"> установленного настоящим пунктом срока — по адресу: </w:t>
      </w:r>
      <w:r w:rsidR="00131EE5" w:rsidRPr="003C6084">
        <w:rPr>
          <w:rFonts w:ascii="GHEA Grapalat" w:hAnsi="GHEA Grapalat"/>
          <w:color w:val="000000"/>
          <w:sz w:val="20"/>
          <w:szCs w:val="20"/>
          <w:lang w:val="af-ZA"/>
        </w:rPr>
        <w:t>Площадь Конституции,</w:t>
      </w:r>
      <w:r w:rsidR="00131EE5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1-ое административное здание</w:t>
      </w:r>
    </w:p>
    <w:p w14:paraId="57878040" w14:textId="4169CB8D" w:rsidR="00CE5FA8" w:rsidRPr="003C6084" w:rsidRDefault="00CE5FA8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</w:t>
      </w:r>
      <w:r w:rsidR="00131EE5" w:rsidRPr="003C6084">
        <w:rPr>
          <w:rFonts w:ascii="GHEA Grapalat" w:hAnsi="GHEA Grapalat"/>
          <w:sz w:val="20"/>
          <w:szCs w:val="20"/>
          <w:lang w:val="ru-RU"/>
        </w:rPr>
        <w:t xml:space="preserve">координатор 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комиссии: </w:t>
      </w:r>
      <w:r w:rsidR="00131EE5" w:rsidRPr="003C6084">
        <w:rPr>
          <w:rFonts w:ascii="GHEA Grapalat" w:hAnsi="GHEA Grapalat"/>
          <w:sz w:val="20"/>
          <w:szCs w:val="20"/>
          <w:lang w:val="ru-RU"/>
        </w:rPr>
        <w:t>А.</w:t>
      </w:r>
      <w:r w:rsidR="007D35C5" w:rsidRPr="003C6084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="00131EE5" w:rsidRPr="003C6084">
        <w:rPr>
          <w:rFonts w:ascii="GHEA Grapalat" w:hAnsi="GHEA Grapalat"/>
          <w:sz w:val="20"/>
          <w:szCs w:val="20"/>
          <w:lang w:val="ru-RU"/>
        </w:rPr>
        <w:t>Гюрджян</w:t>
      </w:r>
      <w:proofErr w:type="spellEnd"/>
      <w:r w:rsidR="00367617" w:rsidRPr="003C6084">
        <w:rPr>
          <w:rFonts w:ascii="GHEA Grapalat" w:hAnsi="GHEA Grapalat"/>
          <w:sz w:val="20"/>
          <w:szCs w:val="20"/>
          <w:lang w:val="ru-RU"/>
        </w:rPr>
        <w:t>.</w:t>
      </w:r>
    </w:p>
    <w:p w14:paraId="044FF105" w14:textId="77777777" w:rsidR="00CE5FA8" w:rsidRPr="003C6084" w:rsidRDefault="00CE5FA8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</w:rPr>
      </w:pPr>
      <w:r w:rsidRPr="003C6084">
        <w:rPr>
          <w:rFonts w:ascii="GHEA Grapalat" w:hAnsi="GHEA Grapalat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3C6084">
        <w:rPr>
          <w:rFonts w:ascii="GHEA Grapalat" w:hAnsi="GHEA Grapalat"/>
          <w:lang w:val="ru-RU"/>
        </w:rPr>
        <w:t xml:space="preserve"> </w:t>
      </w:r>
      <w:r w:rsidRPr="003C6084">
        <w:rPr>
          <w:rFonts w:ascii="GHEA Grapalat" w:hAnsi="GHEA Grapalat"/>
        </w:rPr>
        <w:t xml:space="preserve">регистрации. По требованию участника об этом выдается справка. Заявки, </w:t>
      </w:r>
      <w:r w:rsidRPr="003C6084">
        <w:rPr>
          <w:rFonts w:ascii="GHEA Grapalat" w:hAnsi="GHEA Grapalat"/>
        </w:rPr>
        <w:lastRenderedPageBreak/>
        <w:t>поданные после истечения окончательного срока подачи заявок, не</w:t>
      </w:r>
      <w:r w:rsidRPr="003C6084">
        <w:rPr>
          <w:rFonts w:ascii="Calibri" w:hAnsi="Calibri" w:cs="Calibri"/>
          <w:lang w:val="en-US"/>
        </w:rPr>
        <w:t> </w:t>
      </w:r>
      <w:r w:rsidRPr="003C6084">
        <w:rPr>
          <w:rFonts w:ascii="GHEA Grapalat" w:hAnsi="GHEA Grapalat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14:paraId="09DDF129" w14:textId="77777777" w:rsidR="00CE5FA8" w:rsidRPr="003C6084" w:rsidRDefault="00CE5FA8" w:rsidP="00277A46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</w:rPr>
      </w:pPr>
      <w:r w:rsidRPr="003C6084">
        <w:rPr>
          <w:rFonts w:ascii="GHEA Grapalat" w:hAnsi="GHEA Grapalat"/>
          <w:b/>
        </w:rPr>
        <w:t>Заявкой на предварительную квалификацию участник представляет:</w:t>
      </w:r>
    </w:p>
    <w:p w14:paraId="2279690B" w14:textId="77777777" w:rsidR="00CE5FA8" w:rsidRPr="003C6084" w:rsidRDefault="00CE5FA8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 w:val="20"/>
          <w:lang w:val="ru-RU"/>
        </w:rPr>
      </w:pPr>
      <w:r w:rsidRPr="003C6084">
        <w:rPr>
          <w:rFonts w:ascii="GHEA Grapalat" w:hAnsi="GHEA Grapalat"/>
          <w:b/>
          <w:sz w:val="20"/>
          <w:lang w:val="ru-RU"/>
        </w:rPr>
        <w:t>1)</w:t>
      </w:r>
      <w:r w:rsidRPr="003C6084">
        <w:rPr>
          <w:rFonts w:ascii="GHEA Grapalat" w:hAnsi="GHEA Grapalat"/>
          <w:b/>
          <w:sz w:val="20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</w:p>
    <w:p w14:paraId="26BF98D9" w14:textId="77777777" w:rsidR="00CE5FA8" w:rsidRPr="003C6084" w:rsidRDefault="00CE5FA8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 w:val="20"/>
          <w:lang w:val="ru-RU"/>
        </w:rPr>
      </w:pPr>
      <w:r w:rsidRPr="003C6084">
        <w:rPr>
          <w:rFonts w:ascii="GHEA Grapalat" w:hAnsi="GHEA Grapalat"/>
          <w:b/>
          <w:sz w:val="20"/>
          <w:lang w:val="ru-RU"/>
        </w:rPr>
        <w:t>2)</w:t>
      </w:r>
      <w:r w:rsidRPr="003C6084">
        <w:rPr>
          <w:rFonts w:ascii="GHEA Grapalat" w:hAnsi="GHEA Grapalat"/>
          <w:b/>
          <w:sz w:val="20"/>
          <w:lang w:val="ru-RU"/>
        </w:rPr>
        <w:tab/>
      </w:r>
      <w:r w:rsidR="005E154B" w:rsidRPr="003C6084">
        <w:rPr>
          <w:rFonts w:ascii="GHEA Grapalat" w:hAnsi="GHEA Grapalat"/>
          <w:b/>
          <w:sz w:val="20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="004C25A4" w:rsidRPr="003C6084">
        <w:rPr>
          <w:rFonts w:ascii="GHEA Grapalat" w:hAnsi="GHEA Grapalat"/>
          <w:b/>
          <w:sz w:val="20"/>
          <w:lang w:val="ru-RU"/>
        </w:rPr>
        <w:t>— согласно Приложению 2</w:t>
      </w:r>
    </w:p>
    <w:p w14:paraId="1F578C1C" w14:textId="7FFB94A5" w:rsidR="00CE5FA8" w:rsidRPr="003C6084" w:rsidRDefault="00526C4E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 w:val="20"/>
          <w:lang w:val="ru-RU"/>
        </w:rPr>
      </w:pPr>
      <w:r w:rsidRPr="003C6084">
        <w:rPr>
          <w:rFonts w:ascii="GHEA Grapalat" w:hAnsi="GHEA Grapalat"/>
          <w:b/>
          <w:sz w:val="20"/>
          <w:lang w:val="ru-RU"/>
        </w:rPr>
        <w:t>3</w:t>
      </w:r>
      <w:r w:rsidR="00CE5FA8" w:rsidRPr="003C6084">
        <w:rPr>
          <w:rFonts w:ascii="GHEA Grapalat" w:hAnsi="GHEA Grapalat"/>
          <w:b/>
          <w:sz w:val="20"/>
          <w:lang w:val="ru-RU"/>
        </w:rPr>
        <w:t>)</w:t>
      </w:r>
      <w:r w:rsidR="00CE5FA8" w:rsidRPr="003C6084">
        <w:rPr>
          <w:rFonts w:ascii="GHEA Grapalat" w:hAnsi="GHEA Grapalat"/>
          <w:b/>
          <w:sz w:val="20"/>
          <w:lang w:val="ru-RU"/>
        </w:rPr>
        <w:tab/>
      </w:r>
      <w:r w:rsidR="00131EE5" w:rsidRPr="003C6084">
        <w:rPr>
          <w:rFonts w:ascii="GHEA Grapalat" w:hAnsi="GHEA Grapalat"/>
          <w:b/>
          <w:sz w:val="20"/>
          <w:lang w:val="ru-RU"/>
        </w:rPr>
        <w:t>ф</w:t>
      </w:r>
      <w:r w:rsidR="00CE5FA8" w:rsidRPr="003C6084">
        <w:rPr>
          <w:rFonts w:ascii="GHEA Grapalat" w:hAnsi="GHEA Grapalat"/>
          <w:b/>
          <w:sz w:val="20"/>
          <w:lang w:val="ru-RU"/>
        </w:rPr>
        <w:t>изические лица также представляют автобиографию (</w:t>
      </w:r>
      <w:r w:rsidR="00CE5FA8" w:rsidRPr="003C6084">
        <w:rPr>
          <w:rFonts w:ascii="GHEA Grapalat" w:hAnsi="GHEA Grapalat"/>
          <w:b/>
          <w:sz w:val="20"/>
        </w:rPr>
        <w:t>CV</w:t>
      </w:r>
      <w:r w:rsidR="00CE5FA8" w:rsidRPr="003C6084">
        <w:rPr>
          <w:rFonts w:ascii="GHEA Grapalat" w:hAnsi="GHEA Grapalat"/>
          <w:b/>
          <w:sz w:val="20"/>
          <w:lang w:val="ru-RU"/>
        </w:rPr>
        <w:t>)</w:t>
      </w:r>
      <w:r w:rsidR="005E154B" w:rsidRPr="003C6084">
        <w:rPr>
          <w:rFonts w:ascii="GHEA Grapalat" w:hAnsi="GHEA Grapalat"/>
          <w:b/>
          <w:sz w:val="20"/>
          <w:lang w:val="ru-RU"/>
        </w:rPr>
        <w:t xml:space="preserve"> заверенное данным лицом</w:t>
      </w:r>
      <w:r w:rsidR="00CE5FA8" w:rsidRPr="003C6084">
        <w:rPr>
          <w:rFonts w:ascii="GHEA Grapalat" w:hAnsi="GHEA Grapalat"/>
          <w:b/>
          <w:sz w:val="20"/>
          <w:lang w:val="ru-RU"/>
        </w:rPr>
        <w:t>;</w:t>
      </w:r>
    </w:p>
    <w:p w14:paraId="7CA6C863" w14:textId="77777777" w:rsidR="00CE5FA8" w:rsidRPr="003C6084" w:rsidRDefault="00526C4E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 w:val="20"/>
          <w:lang w:val="ru-RU"/>
        </w:rPr>
      </w:pPr>
      <w:r w:rsidRPr="003C6084">
        <w:rPr>
          <w:rFonts w:ascii="GHEA Grapalat" w:hAnsi="GHEA Grapalat"/>
          <w:b/>
          <w:sz w:val="20"/>
          <w:lang w:val="ru-RU"/>
        </w:rPr>
        <w:t>4</w:t>
      </w:r>
      <w:r w:rsidR="00CE5FA8" w:rsidRPr="003C6084">
        <w:rPr>
          <w:rFonts w:ascii="GHEA Grapalat" w:hAnsi="GHEA Grapalat"/>
          <w:b/>
          <w:sz w:val="20"/>
          <w:lang w:val="ru-RU"/>
        </w:rPr>
        <w:t>)</w:t>
      </w:r>
      <w:r w:rsidR="00CE5FA8" w:rsidRPr="003C6084">
        <w:rPr>
          <w:rFonts w:ascii="GHEA Grapalat" w:hAnsi="GHEA Grapalat"/>
          <w:b/>
          <w:sz w:val="20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14:paraId="25628357" w14:textId="530781A5" w:rsidR="00CE5FA8" w:rsidRPr="003C6084" w:rsidRDefault="005E154B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При пода</w:t>
      </w:r>
      <w:r w:rsidR="00131EE5" w:rsidRPr="003C6084">
        <w:rPr>
          <w:rFonts w:ascii="GHEA Grapalat" w:hAnsi="GHEA Grapalat"/>
          <w:sz w:val="20"/>
          <w:lang w:val="ru-RU"/>
        </w:rPr>
        <w:t>ч</w:t>
      </w:r>
      <w:r w:rsidRPr="003C6084">
        <w:rPr>
          <w:rFonts w:ascii="GHEA Grapalat" w:hAnsi="GHEA Grapalat"/>
          <w:sz w:val="20"/>
          <w:lang w:val="ru-RU"/>
        </w:rPr>
        <w:t>е в документарной форме в</w:t>
      </w:r>
      <w:r w:rsidR="00CE5FA8" w:rsidRPr="003C6084">
        <w:rPr>
          <w:rFonts w:ascii="GHEA Grapalat" w:hAnsi="GHEA Grapalat"/>
          <w:sz w:val="20"/>
          <w:lang w:val="ru-RU"/>
        </w:rPr>
        <w:t>се включенные в заявку документы</w:t>
      </w:r>
      <w:r w:rsidRPr="003C6084">
        <w:rPr>
          <w:rFonts w:ascii="GHEA Grapalat" w:hAnsi="GHEA Grapalat"/>
          <w:sz w:val="20"/>
          <w:lang w:val="ru-RU"/>
        </w:rPr>
        <w:t xml:space="preserve"> </w:t>
      </w:r>
      <w:r w:rsidR="00CE5FA8" w:rsidRPr="003C6084">
        <w:rPr>
          <w:rFonts w:ascii="GHEA Grapalat" w:hAnsi="GHEA Grapalat"/>
          <w:sz w:val="20"/>
          <w:lang w:val="ru-RU"/>
        </w:rPr>
        <w:t xml:space="preserve">представляются в оригинале и копиях в </w:t>
      </w:r>
      <w:r w:rsidR="0022206D" w:rsidRPr="003C6084">
        <w:rPr>
          <w:rFonts w:ascii="GHEA Grapalat" w:hAnsi="GHEA Grapalat"/>
          <w:b/>
          <w:sz w:val="20"/>
          <w:lang w:val="ru-RU"/>
        </w:rPr>
        <w:t>2</w:t>
      </w:r>
      <w:r w:rsidR="00CE5FA8" w:rsidRPr="003C6084">
        <w:rPr>
          <w:rFonts w:ascii="GHEA Grapalat" w:hAnsi="GHEA Grapalat"/>
          <w:color w:val="FF0000"/>
          <w:sz w:val="20"/>
          <w:lang w:val="ru-RU"/>
        </w:rPr>
        <w:t xml:space="preserve"> </w:t>
      </w:r>
      <w:r w:rsidR="00CE5FA8" w:rsidRPr="003C6084">
        <w:rPr>
          <w:rFonts w:ascii="GHEA Grapalat" w:hAnsi="GHEA Grapalat"/>
          <w:sz w:val="20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14:paraId="4F55605E" w14:textId="77777777" w:rsidR="00CE5FA8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14:paraId="195EE618" w14:textId="77777777" w:rsidR="000A10B4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3C6084">
        <w:rPr>
          <w:rFonts w:ascii="Calibri" w:hAnsi="Calibri" w:cs="Calibri"/>
          <w:sz w:val="20"/>
        </w:rPr>
        <w:t> </w:t>
      </w:r>
      <w:r w:rsidRPr="003C6084">
        <w:rPr>
          <w:rFonts w:ascii="GHEA Grapalat" w:hAnsi="GHEA Grapalat"/>
          <w:sz w:val="20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14:paraId="68ADE86E" w14:textId="77777777" w:rsidR="000A10B4" w:rsidRPr="003C6084" w:rsidRDefault="000A10B4" w:rsidP="00277A46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 w:val="20"/>
          <w:lang w:val="ru-RU"/>
        </w:rPr>
      </w:pPr>
    </w:p>
    <w:p w14:paraId="7DFC5F5B" w14:textId="77777777" w:rsidR="00CE5FA8" w:rsidRPr="003C6084" w:rsidRDefault="00CE5FA8" w:rsidP="00277A46">
      <w:pPr>
        <w:ind w:left="567" w:right="565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</w:rPr>
        <w:t>V</w:t>
      </w:r>
      <w:r w:rsidRPr="003C6084">
        <w:rPr>
          <w:rFonts w:ascii="GHEA Grapalat" w:hAnsi="GHEA Grapalat"/>
          <w:b/>
          <w:sz w:val="20"/>
          <w:szCs w:val="20"/>
          <w:lang w:val="ru-RU"/>
        </w:rPr>
        <w:t>. ВСКРЫТИЕ, ОЦЕНКА ЗАЯВОК НА ПРЕДВАРИТЕЛЬНУЮ КВ</w:t>
      </w:r>
      <w:r w:rsidR="000A10B4" w:rsidRPr="003C6084">
        <w:rPr>
          <w:rFonts w:ascii="GHEA Grapalat" w:hAnsi="GHEA Grapalat"/>
          <w:b/>
          <w:sz w:val="20"/>
          <w:szCs w:val="20"/>
          <w:lang w:val="ru-RU"/>
        </w:rPr>
        <w:t xml:space="preserve">АЛИФИКАЦИЮ И ПОДВЕДЕНИЕ ИТОГОВ </w:t>
      </w:r>
    </w:p>
    <w:p w14:paraId="55E3152D" w14:textId="51CF5BBD" w:rsidR="00CE5FA8" w:rsidRPr="00D45FC0" w:rsidRDefault="00CE5FA8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 xml:space="preserve">предварительную квалификацию </w:t>
      </w:r>
      <w:r w:rsidR="002E3620" w:rsidRPr="003C6084">
        <w:rPr>
          <w:rFonts w:ascii="GHEA Grapalat" w:hAnsi="GHEA Grapalat"/>
          <w:sz w:val="20"/>
          <w:szCs w:val="20"/>
          <w:lang w:val="ru-RU"/>
        </w:rPr>
        <w:t xml:space="preserve">в </w:t>
      </w:r>
      <w:r w:rsidR="00E33DB4">
        <w:rPr>
          <w:rFonts w:ascii="GHEA Grapalat" w:hAnsi="GHEA Grapalat"/>
          <w:b/>
          <w:sz w:val="20"/>
          <w:szCs w:val="20"/>
          <w:lang w:val="ru-RU"/>
        </w:rPr>
        <w:t>12։</w:t>
      </w:r>
      <w:r w:rsidR="001D38D5">
        <w:rPr>
          <w:rFonts w:ascii="GHEA Grapalat" w:hAnsi="GHEA Grapalat"/>
          <w:b/>
          <w:sz w:val="20"/>
          <w:szCs w:val="20"/>
          <w:lang w:val="ru-RU"/>
        </w:rPr>
        <w:t>0</w:t>
      </w:r>
      <w:r w:rsidR="00E33DB4">
        <w:rPr>
          <w:rFonts w:ascii="GHEA Grapalat" w:hAnsi="GHEA Grapalat"/>
          <w:b/>
          <w:sz w:val="20"/>
          <w:szCs w:val="20"/>
          <w:lang w:val="ru-RU"/>
        </w:rPr>
        <w:t>0</w:t>
      </w:r>
      <w:r w:rsidR="00E33DB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A1AC9" w:rsidRPr="003C6084">
        <w:rPr>
          <w:rFonts w:ascii="GHEA Grapalat" w:hAnsi="GHEA Grapalat"/>
          <w:b/>
          <w:sz w:val="20"/>
          <w:szCs w:val="20"/>
          <w:lang w:val="ru-RU"/>
        </w:rPr>
        <w:t>часов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1D38D5">
        <w:rPr>
          <w:rFonts w:ascii="GHEA Grapalat" w:hAnsi="GHEA Grapalat"/>
          <w:b/>
          <w:sz w:val="20"/>
          <w:szCs w:val="20"/>
          <w:lang w:val="ru-RU"/>
        </w:rPr>
        <w:t>15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-ого дня</w:t>
      </w:r>
      <w:r w:rsidR="001A0132" w:rsidRPr="003C6084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(</w:t>
      </w:r>
      <w:r w:rsidR="001D38D5">
        <w:rPr>
          <w:rFonts w:ascii="GHEA Grapalat" w:hAnsi="GHEA Grapalat"/>
          <w:b/>
          <w:sz w:val="20"/>
          <w:szCs w:val="20"/>
          <w:lang w:val="ru-RU"/>
        </w:rPr>
        <w:t>26</w:t>
      </w:r>
      <w:r w:rsidR="00AE3650" w:rsidRPr="003C6084">
        <w:rPr>
          <w:rFonts w:ascii="GHEA Grapalat" w:hAnsi="GHEA Grapalat"/>
          <w:b/>
          <w:sz w:val="20"/>
          <w:szCs w:val="20"/>
          <w:lang w:val="ru-RU"/>
        </w:rPr>
        <w:t>.</w:t>
      </w:r>
      <w:r w:rsidR="001D38D5">
        <w:rPr>
          <w:rFonts w:ascii="GHEA Grapalat" w:hAnsi="GHEA Grapalat"/>
          <w:b/>
          <w:sz w:val="20"/>
          <w:szCs w:val="20"/>
          <w:lang w:val="ru-RU"/>
        </w:rPr>
        <w:t>02</w:t>
      </w:r>
      <w:r w:rsidR="00AE3650" w:rsidRPr="003C6084">
        <w:rPr>
          <w:rFonts w:ascii="GHEA Grapalat" w:hAnsi="GHEA Grapalat"/>
          <w:b/>
          <w:sz w:val="20"/>
          <w:szCs w:val="20"/>
          <w:lang w:val="ru-RU"/>
        </w:rPr>
        <w:t>.20</w:t>
      </w:r>
      <w:r w:rsidR="00AE3650" w:rsidRPr="003C6084">
        <w:rPr>
          <w:rFonts w:ascii="GHEA Grapalat" w:hAnsi="GHEA Grapalat"/>
          <w:b/>
          <w:sz w:val="20"/>
          <w:szCs w:val="20"/>
          <w:lang w:val="hy-AM"/>
        </w:rPr>
        <w:t>2</w:t>
      </w:r>
      <w:r w:rsidR="004C25A4" w:rsidRPr="003C6084">
        <w:rPr>
          <w:rFonts w:ascii="GHEA Grapalat" w:hAnsi="GHEA Grapalat"/>
          <w:b/>
          <w:sz w:val="20"/>
          <w:szCs w:val="20"/>
          <w:lang w:val="hy-AM"/>
        </w:rPr>
        <w:t>5</w:t>
      </w:r>
      <w:r w:rsidR="00AE3650" w:rsidRPr="003C6084">
        <w:rPr>
          <w:rFonts w:ascii="GHEA Grapalat" w:hAnsi="GHEA Grapalat"/>
          <w:b/>
          <w:sz w:val="20"/>
          <w:szCs w:val="20"/>
          <w:lang w:val="ru-RU"/>
        </w:rPr>
        <w:t>г</w:t>
      </w:r>
      <w:r w:rsidR="007D35C5" w:rsidRPr="003C6084">
        <w:rPr>
          <w:rFonts w:ascii="GHEA Grapalat" w:hAnsi="GHEA Grapalat"/>
          <w:b/>
          <w:sz w:val="20"/>
          <w:szCs w:val="20"/>
          <w:lang w:val="ru-RU"/>
        </w:rPr>
        <w:t>)</w:t>
      </w:r>
      <w:r w:rsidR="002E3620" w:rsidRPr="003C6084">
        <w:rPr>
          <w:rFonts w:ascii="GHEA Grapalat" w:hAnsi="GHEA Grapalat"/>
          <w:b/>
          <w:sz w:val="20"/>
          <w:szCs w:val="20"/>
          <w:lang w:val="ru-RU"/>
        </w:rPr>
        <w:t>.</w:t>
      </w:r>
      <w:r w:rsidRPr="003C6084">
        <w:rPr>
          <w:rFonts w:ascii="GHEA Grapalat" w:hAnsi="GHEA Grapalat"/>
          <w:sz w:val="20"/>
          <w:szCs w:val="20"/>
          <w:lang w:val="ru-RU"/>
        </w:rPr>
        <w:t>, по адресу:</w:t>
      </w:r>
      <w:r w:rsidR="00D85D37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Площадь </w:t>
      </w:r>
      <w:proofErr w:type="spellStart"/>
      <w:r w:rsidR="00D85D37" w:rsidRPr="003C6084">
        <w:rPr>
          <w:rFonts w:ascii="GHEA Grapalat" w:hAnsi="GHEA Grapalat"/>
          <w:color w:val="000000"/>
          <w:sz w:val="20"/>
          <w:szCs w:val="20"/>
          <w:lang w:val="ru-RU"/>
        </w:rPr>
        <w:t>Сахманадрутян</w:t>
      </w:r>
      <w:proofErr w:type="spellEnd"/>
      <w:r w:rsidR="00131EE5" w:rsidRPr="003C6084">
        <w:rPr>
          <w:rFonts w:ascii="GHEA Grapalat" w:hAnsi="GHEA Grapalat"/>
          <w:color w:val="000000"/>
          <w:sz w:val="20"/>
          <w:szCs w:val="20"/>
          <w:lang w:val="af-ZA"/>
        </w:rPr>
        <w:t>,</w:t>
      </w:r>
      <w:r w:rsidR="00131EE5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1-ое административное здание.</w:t>
      </w:r>
    </w:p>
    <w:p w14:paraId="03B04794" w14:textId="77777777" w:rsidR="00CE5FA8" w:rsidRPr="003C6084" w:rsidRDefault="00CE5FA8" w:rsidP="00277A46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 заседании по вскрытию и оценке заявок на предварительную квалификацию:</w:t>
      </w:r>
    </w:p>
    <w:p w14:paraId="1CB69F48" w14:textId="2AFC06FF" w:rsidR="00CE5FA8" w:rsidRPr="003C6084" w:rsidRDefault="00CE5FA8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1</w:t>
      </w:r>
      <w:r w:rsidR="003F590A" w:rsidRPr="003C6084">
        <w:rPr>
          <w:rFonts w:ascii="GHEA Grapalat" w:hAnsi="GHEA Grapalat"/>
          <w:sz w:val="20"/>
          <w:szCs w:val="20"/>
          <w:lang w:val="ru-RU"/>
        </w:rPr>
        <w:t>)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14:paraId="25094E92" w14:textId="77777777" w:rsidR="00CE5FA8" w:rsidRPr="003C6084" w:rsidRDefault="00CE5FA8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2)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14:paraId="71180077" w14:textId="7D51FF2F" w:rsidR="00CE5FA8" w:rsidRPr="003C6084" w:rsidRDefault="003F590A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   А)</w:t>
      </w:r>
      <w:r w:rsidR="00CE5FA8" w:rsidRPr="003C6084">
        <w:rPr>
          <w:rFonts w:ascii="GHEA Grapalat" w:hAnsi="GHEA Grapalat"/>
          <w:sz w:val="20"/>
          <w:szCs w:val="20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14:paraId="40D6D5BC" w14:textId="062DA891" w:rsidR="00CE5FA8" w:rsidRPr="003C6084" w:rsidRDefault="003F590A" w:rsidP="00277A46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   Б)</w:t>
      </w:r>
      <w:r w:rsidR="00CE5FA8" w:rsidRPr="003C6084">
        <w:rPr>
          <w:rFonts w:ascii="GHEA Grapalat" w:hAnsi="GHEA Grapalat"/>
          <w:sz w:val="20"/>
          <w:szCs w:val="20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14:paraId="0CD2548F" w14:textId="77777777" w:rsidR="00CE5FA8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14:paraId="7C029B75" w14:textId="77777777" w:rsidR="00CE5FA8" w:rsidRPr="003C6084" w:rsidRDefault="00CE5FA8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14:paraId="0B12C979" w14:textId="77777777" w:rsidR="00CE5FA8" w:rsidRPr="003C6084" w:rsidRDefault="00CE5FA8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1)</w:t>
      </w:r>
      <w:r w:rsidRPr="003C6084">
        <w:rPr>
          <w:rFonts w:ascii="GHEA Grapalat" w:hAnsi="GHEA Grapalat"/>
          <w:sz w:val="20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14:paraId="6AC7E512" w14:textId="77777777" w:rsidR="00CE5FA8" w:rsidRPr="003C6084" w:rsidRDefault="00CE5FA8" w:rsidP="00277A46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2)</w:t>
      </w:r>
      <w:r w:rsidRPr="003C6084">
        <w:rPr>
          <w:rFonts w:ascii="GHEA Grapalat" w:hAnsi="GHEA Grapalat"/>
          <w:sz w:val="20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14:paraId="11ABD3A3" w14:textId="77777777" w:rsidR="00CE5FA8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3C6084">
        <w:rPr>
          <w:rFonts w:ascii="Calibri" w:hAnsi="Calibri" w:cs="Calibri"/>
          <w:sz w:val="20"/>
        </w:rPr>
        <w:t> </w:t>
      </w:r>
      <w:r w:rsidRPr="003C6084">
        <w:rPr>
          <w:rFonts w:ascii="GHEA Grapalat" w:hAnsi="GHEA Grapalat"/>
          <w:sz w:val="20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3C6084">
        <w:rPr>
          <w:rFonts w:ascii="GHEA Grapalat" w:hAnsi="GHEA Grapalat"/>
          <w:sz w:val="20"/>
          <w:lang w:val="ru-RU"/>
        </w:rPr>
        <w:t>объявле</w:t>
      </w:r>
      <w:r w:rsidRPr="003C6084">
        <w:rPr>
          <w:rFonts w:ascii="GHEA Grapalat" w:hAnsi="GHEA Grapalat"/>
          <w:sz w:val="20"/>
          <w:lang w:val="ru-RU"/>
        </w:rPr>
        <w:t>нием.</w:t>
      </w:r>
    </w:p>
    <w:p w14:paraId="07E2BD81" w14:textId="6DFFC2CF" w:rsidR="005E154B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 xml:space="preserve">Член или </w:t>
      </w:r>
      <w:r w:rsidR="003F590A" w:rsidRPr="003C6084">
        <w:rPr>
          <w:rFonts w:ascii="GHEA Grapalat" w:hAnsi="GHEA Grapalat"/>
          <w:sz w:val="20"/>
          <w:lang w:val="ru-RU"/>
        </w:rPr>
        <w:t>координатор</w:t>
      </w:r>
      <w:r w:rsidRPr="003C6084">
        <w:rPr>
          <w:rFonts w:ascii="GHEA Grapalat" w:hAnsi="GHEA Grapalat"/>
          <w:sz w:val="20"/>
          <w:lang w:val="ru-RU"/>
        </w:rPr>
        <w:t xml:space="preserve">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</w:t>
      </w:r>
      <w:r w:rsidRPr="003C6084">
        <w:rPr>
          <w:rFonts w:ascii="GHEA Grapalat" w:hAnsi="GHEA Grapalat"/>
          <w:sz w:val="20"/>
          <w:lang w:val="ru-RU"/>
        </w:rPr>
        <w:lastRenderedPageBreak/>
        <w:t>организация, в</w:t>
      </w:r>
      <w:r w:rsidRPr="003C6084">
        <w:rPr>
          <w:rFonts w:ascii="Calibri" w:hAnsi="Calibri" w:cs="Calibri"/>
          <w:sz w:val="20"/>
        </w:rPr>
        <w:t> </w:t>
      </w:r>
      <w:r w:rsidRPr="003C6084">
        <w:rPr>
          <w:rFonts w:ascii="GHEA Grapalat" w:hAnsi="GHEA Grapalat"/>
          <w:sz w:val="20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3C6084">
        <w:rPr>
          <w:rFonts w:ascii="Calibri" w:hAnsi="Calibri" w:cs="Calibri"/>
          <w:sz w:val="20"/>
        </w:rPr>
        <w:t> </w:t>
      </w:r>
      <w:r w:rsidRPr="003C6084">
        <w:rPr>
          <w:rFonts w:ascii="GHEA Grapalat" w:hAnsi="GHEA Grapalat"/>
          <w:sz w:val="20"/>
          <w:lang w:val="ru-RU"/>
        </w:rPr>
        <w:t xml:space="preserve">данной процедуре. При наличии предусмотренного настоящим пунктом условия член или </w:t>
      </w:r>
      <w:r w:rsidR="003F590A" w:rsidRPr="003C6084">
        <w:rPr>
          <w:rFonts w:ascii="GHEA Grapalat" w:hAnsi="GHEA Grapalat"/>
          <w:sz w:val="20"/>
          <w:lang w:val="ru-RU"/>
        </w:rPr>
        <w:t xml:space="preserve">координатор </w:t>
      </w:r>
      <w:r w:rsidRPr="003C6084">
        <w:rPr>
          <w:rFonts w:ascii="GHEA Grapalat" w:hAnsi="GHEA Grapalat"/>
          <w:sz w:val="20"/>
          <w:lang w:val="ru-RU"/>
        </w:rPr>
        <w:t>комиссии, имеющий конфликт интересов в связи с настоящей процедурой, непосредственно после заседания по вскрытию заявок на</w:t>
      </w:r>
      <w:r w:rsidRPr="003C6084">
        <w:rPr>
          <w:rFonts w:ascii="Calibri" w:hAnsi="Calibri" w:cs="Calibri"/>
          <w:sz w:val="20"/>
        </w:rPr>
        <w:t> </w:t>
      </w:r>
      <w:r w:rsidRPr="003C6084">
        <w:rPr>
          <w:rFonts w:ascii="GHEA Grapalat" w:hAnsi="GHEA Grapalat"/>
          <w:sz w:val="20"/>
          <w:lang w:val="ru-RU"/>
        </w:rPr>
        <w:t xml:space="preserve">предварительную квалификацию заявляет самоотвод от процедуры. </w:t>
      </w:r>
    </w:p>
    <w:p w14:paraId="208CB490" w14:textId="4A16EFD8" w:rsidR="00CE5FA8" w:rsidRPr="003C6084" w:rsidRDefault="00CE5FA8" w:rsidP="00277A46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</w:t>
      </w:r>
      <w:r w:rsidR="003F590A" w:rsidRPr="003C6084">
        <w:rPr>
          <w:rFonts w:ascii="GHEA Grapalat" w:hAnsi="GHEA Grapalat"/>
          <w:sz w:val="20"/>
          <w:lang w:val="ru-RU"/>
        </w:rPr>
        <w:t xml:space="preserve"> Координатор</w:t>
      </w:r>
      <w:r w:rsidRPr="003C6084">
        <w:rPr>
          <w:rFonts w:ascii="GHEA Grapalat" w:hAnsi="GHEA Grapalat"/>
          <w:sz w:val="20"/>
          <w:lang w:val="ru-RU"/>
        </w:rPr>
        <w:t xml:space="preserve"> комиссии на следующий рабочий день после завершения заседания по вскрытию заявок:</w:t>
      </w:r>
    </w:p>
    <w:p w14:paraId="50F7C2B7" w14:textId="77777777" w:rsidR="00CE5FA8" w:rsidRPr="003C6084" w:rsidRDefault="00CE5FA8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</w:rPr>
      </w:pPr>
      <w:r w:rsidRPr="003C6084">
        <w:rPr>
          <w:rFonts w:ascii="GHEA Grapalat" w:hAnsi="GHEA Grapalat"/>
        </w:rPr>
        <w:t>1)</w:t>
      </w:r>
      <w:r w:rsidRPr="003C6084">
        <w:rPr>
          <w:rFonts w:ascii="GHEA Grapalat" w:hAnsi="GHEA Grapalat"/>
        </w:rPr>
        <w:tab/>
        <w:t>публикует в бюллетене воспроизведенные (отсканированные) с</w:t>
      </w:r>
      <w:r w:rsidRPr="003C6084">
        <w:rPr>
          <w:rFonts w:ascii="Calibri" w:hAnsi="Calibri" w:cs="Calibri"/>
          <w:lang w:val="en-US"/>
        </w:rPr>
        <w:t> </w:t>
      </w:r>
      <w:r w:rsidRPr="003C6084">
        <w:rPr>
          <w:rFonts w:ascii="GHEA Grapalat" w:hAnsi="GHEA Grapalat"/>
        </w:rPr>
        <w:t>оригиналов варианты подписанных им и присутствующими на заседании по</w:t>
      </w:r>
      <w:r w:rsidRPr="003C6084">
        <w:rPr>
          <w:rFonts w:ascii="Calibri" w:hAnsi="Calibri" w:cs="Calibri"/>
          <w:lang w:val="en-US"/>
        </w:rPr>
        <w:t> </w:t>
      </w:r>
      <w:r w:rsidRPr="003C6084">
        <w:rPr>
          <w:rFonts w:ascii="GHEA Grapalat" w:hAnsi="GHEA Grapalat"/>
        </w:rPr>
        <w:t xml:space="preserve">вскрытию заявок членами комиссии заявлений об отсутствии конфликта интересов; </w:t>
      </w:r>
    </w:p>
    <w:p w14:paraId="4BF5CE7B" w14:textId="77777777" w:rsidR="007A373F" w:rsidRPr="003C6084" w:rsidRDefault="00CE5FA8" w:rsidP="00277A46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</w:rPr>
      </w:pPr>
      <w:r w:rsidRPr="003C6084">
        <w:rPr>
          <w:rFonts w:ascii="GHEA Grapalat" w:hAnsi="GHEA Grapalat"/>
        </w:rPr>
        <w:t>2)</w:t>
      </w:r>
      <w:r w:rsidRPr="003C6084">
        <w:rPr>
          <w:rFonts w:ascii="GHEA Grapalat" w:hAnsi="GHEA Grapalat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  <w:r w:rsidR="007A373F" w:rsidRPr="003C6084">
        <w:rPr>
          <w:rFonts w:ascii="GHEA Grapalat" w:hAnsi="GHEA Grapalat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645BB" wp14:editId="524DED53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03A90" w14:textId="67418829" w:rsidR="007A373F" w:rsidRPr="006A0259" w:rsidRDefault="007A373F" w:rsidP="007A373F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645BB" id="_x0000_s1027" type="#_x0000_t202" style="position:absolute;left:0;text-align:left;margin-left:0;margin-top:0;width:611.45pt;height:17.3pt;z-index:251661312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" fillcolor="#f2f2f2" stroked="f">
                <v:textbox inset=",0,,0">
                  <w:txbxContent>
                    <w:p w14:paraId="12603A90" w14:textId="67418829" w:rsidR="007A373F" w:rsidRPr="006A0259" w:rsidRDefault="007A373F" w:rsidP="007A373F">
                      <w:pPr>
                        <w:contextualSpacing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FFF2305" w14:textId="2D91DF51" w:rsidR="007A373F" w:rsidRPr="003C6084" w:rsidRDefault="007A373F" w:rsidP="00CC63F4">
      <w:pPr>
        <w:ind w:firstLine="360"/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t>22. Если участник исправит зафиксированное несоответствие в срок, указанный в пункте 21 настоящего заявления, заявка последнего оценивается как недостаточная и отклоняется</w:t>
      </w:r>
      <w:r w:rsidR="003F590A" w:rsidRPr="003C6084">
        <w:rPr>
          <w:rFonts w:ascii="GHEA Grapalat" w:hAnsi="GHEA Grapalat" w:cs="Sylfaen"/>
          <w:color w:val="000000"/>
          <w:sz w:val="20"/>
          <w:szCs w:val="20"/>
          <w:lang w:val="ru-RU"/>
        </w:rPr>
        <w:t xml:space="preserve">, </w:t>
      </w: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softHyphen/>
      </w:r>
      <w:r w:rsidRPr="003C6084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направив </w:t>
      </w:r>
      <w:r w:rsidR="003F590A" w:rsidRPr="003C6084">
        <w:rPr>
          <w:rFonts w:ascii="GHEA Grapalat" w:hAnsi="GHEA Grapalat" w:cs="Sylfaen"/>
          <w:color w:val="000000"/>
          <w:sz w:val="20"/>
          <w:szCs w:val="20"/>
          <w:lang w:val="ru-RU"/>
        </w:rPr>
        <w:t>секретарю комиссии</w:t>
      </w:r>
      <w:r w:rsidRPr="003C6084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на электронную почту, указанную в настоящем приглашении.</w:t>
      </w:r>
    </w:p>
    <w:p w14:paraId="69EF4497" w14:textId="77777777" w:rsidR="007A373F" w:rsidRPr="003C6084" w:rsidRDefault="007A373F" w:rsidP="00CC63F4">
      <w:pPr>
        <w:ind w:firstLine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t>23. Член комиссии или секретарь не могут участвовать в работе комиссии, если в ходе деятельности комиссии будет установлено, что организация, учрежденная последним или в которой он имеет долю (долю), либо лицо, связанное с ними близким родством или родственниками (родитель, супруг, ребенок, брат, сестра, бабушка, дедушка, внук, а также родитель супруга, ребенок, брат, сестра, бабушка, дедушка, внук) или основавшие или разделяющие этим человеком (доля) подавший заявку на участие в данной процедуре. При выполнении условия, предусмотренного настоящим пунктом, член комитета или секретарь, у которого имеется конфликт интересов в отношении данной процедуры, обязан немедленно отказаться от данной процедуры.</w:t>
      </w:r>
    </w:p>
    <w:p w14:paraId="1B274387" w14:textId="77777777" w:rsidR="0097074B" w:rsidRPr="003C6084" w:rsidRDefault="0097074B" w:rsidP="00CC63F4">
      <w:pPr>
        <w:ind w:firstLine="360"/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t>24. О вскрытии заявок, оценке и подведении итогов составляется протокол, которым также утверждается список участников предварительного отбора.</w:t>
      </w:r>
    </w:p>
    <w:p w14:paraId="4C565062" w14:textId="77777777" w:rsidR="0097074B" w:rsidRPr="003C6084" w:rsidRDefault="0097074B" w:rsidP="00277A46">
      <w:pPr>
        <w:ind w:firstLine="540"/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t>1) публикует в информационном бюллетене распечатанные (сканированные) версии заключений об отсутствии конфликта интересов, подписанных им и членами комиссии, присутствующими на вскрытии заявок;</w:t>
      </w:r>
    </w:p>
    <w:p w14:paraId="26569E3D" w14:textId="77777777" w:rsidR="0097074B" w:rsidRPr="003C6084" w:rsidRDefault="0097074B" w:rsidP="00277A46">
      <w:pPr>
        <w:ind w:firstLine="540"/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 w:cs="Sylfaen"/>
          <w:color w:val="000000"/>
          <w:sz w:val="20"/>
          <w:szCs w:val="20"/>
          <w:lang w:val="af-ZA"/>
        </w:rPr>
        <w:t>2) уведомляет участников, подавших заявки, недостаточно оцененные по условиям, предусмотренным настоящим объявлением, о основаниях отклонения предквалификационных заявок.</w:t>
      </w:r>
    </w:p>
    <w:p w14:paraId="64014D72" w14:textId="4309A1F0" w:rsidR="0097074B" w:rsidRPr="003C6084" w:rsidRDefault="0097074B" w:rsidP="00277A46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C6084">
        <w:rPr>
          <w:rFonts w:ascii="GHEA Grapalat" w:hAnsi="GHEA Grapalat"/>
          <w:i w:val="0"/>
          <w:lang w:val="af-ZA"/>
        </w:rPr>
        <w:t xml:space="preserve">      25. Право на участие получают участники, включенные в список участников предварительного отбора, или их представители, уполномоченные последними, имеющие соответствующую доверенность и документ, удостоверяющий личность, которые явились секретарю комиссии для получения приглашения. </w:t>
      </w:r>
      <w:r w:rsidR="00CA1A76" w:rsidRPr="003C6084">
        <w:rPr>
          <w:rFonts w:ascii="GHEA Grapalat" w:hAnsi="GHEA Grapalat"/>
          <w:i w:val="0"/>
          <w:lang w:val="af-ZA"/>
        </w:rPr>
        <w:t>В</w:t>
      </w:r>
      <w:r w:rsidR="00CA1A76" w:rsidRPr="003C6084">
        <w:rPr>
          <w:rFonts w:ascii="GHEA Grapalat" w:hAnsi="GHEA Grapalat"/>
          <w:i w:val="0"/>
          <w:lang w:val="ru-RU"/>
        </w:rPr>
        <w:t xml:space="preserve"> </w:t>
      </w:r>
      <w:r w:rsidRPr="003C6084">
        <w:rPr>
          <w:rFonts w:ascii="GHEA Grapalat" w:hAnsi="GHEA Grapalat"/>
          <w:i w:val="0"/>
          <w:lang w:val="af-ZA"/>
        </w:rPr>
        <w:t xml:space="preserve">открытом </w:t>
      </w:r>
      <w:r w:rsidR="00CA1A76" w:rsidRPr="003C6084">
        <w:rPr>
          <w:rFonts w:ascii="GHEA Grapalat" w:hAnsi="GHEA Grapalat"/>
          <w:i w:val="0"/>
          <w:lang w:val="ru-RU"/>
        </w:rPr>
        <w:t xml:space="preserve"> </w:t>
      </w:r>
      <w:r w:rsidR="00CA1A76" w:rsidRPr="003C6084">
        <w:rPr>
          <w:rFonts w:ascii="GHEA Grapalat" w:hAnsi="GHEA Grapalat"/>
          <w:i w:val="0"/>
          <w:iCs/>
          <w:lang w:val="ru-RU"/>
        </w:rPr>
        <w:t>консультативном</w:t>
      </w:r>
      <w:r w:rsidR="00CA1A76" w:rsidRPr="003C6084">
        <w:rPr>
          <w:rFonts w:ascii="GHEA Grapalat" w:hAnsi="GHEA Grapalat"/>
          <w:i w:val="0"/>
          <w:lang w:val="af-ZA"/>
        </w:rPr>
        <w:t xml:space="preserve"> </w:t>
      </w:r>
      <w:r w:rsidRPr="003C6084">
        <w:rPr>
          <w:rFonts w:ascii="GHEA Grapalat" w:hAnsi="GHEA Grapalat"/>
          <w:i w:val="0"/>
          <w:lang w:val="af-ZA"/>
        </w:rPr>
        <w:t>конкурсе к концу второго рабочего дня, следующего за окончанием сеанса открытия заявки, одновременно направляет уведомление на адреса электронной почты предквалифицированных участников, указанные в заявке, с указанием порядка получения приглашения.</w:t>
      </w:r>
    </w:p>
    <w:p w14:paraId="4DD59D7F" w14:textId="2F14E6AB" w:rsidR="006F5607" w:rsidRPr="003C6084" w:rsidRDefault="0097074B" w:rsidP="00CC63F4">
      <w:pPr>
        <w:ind w:firstLine="36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26. Участникам предварительного отбора, подавшим документы после срока, указанного в пункте 25 настоящего объявления, приглашение не выдается, а срок подачи заявок на участие в Открытом </w:t>
      </w:r>
      <w:r w:rsidR="00EA2493" w:rsidRPr="003C6084">
        <w:rPr>
          <w:rFonts w:ascii="GHEA Grapalat" w:hAnsi="GHEA Grapalat"/>
          <w:sz w:val="20"/>
          <w:szCs w:val="20"/>
          <w:lang w:val="ru-RU"/>
        </w:rPr>
        <w:t>Консультативном</w:t>
      </w:r>
      <w:r w:rsidR="00EA2493"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конкурсе исчисляется со дня, следующего за днем </w:t>
      </w:r>
      <w:r w:rsidRPr="003C6084">
        <w:rPr>
          <w:rFonts w:ascii="Cambria Math" w:hAnsi="Cambria Math" w:cs="Cambria Math"/>
          <w:color w:val="000000"/>
          <w:sz w:val="20"/>
          <w:szCs w:val="20"/>
          <w:lang w:val="af-ZA"/>
        </w:rPr>
        <w:t>​​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окончания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установленного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срока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.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по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той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же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3C6084">
        <w:rPr>
          <w:rFonts w:ascii="GHEA Grapalat" w:hAnsi="GHEA Grapalat" w:cs="GHEA Grapalat"/>
          <w:color w:val="000000"/>
          <w:sz w:val="20"/>
          <w:szCs w:val="20"/>
          <w:lang w:val="af-ZA"/>
        </w:rPr>
        <w:t>точке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.</w:t>
      </w:r>
    </w:p>
    <w:p w14:paraId="1707E356" w14:textId="77777777" w:rsidR="0097074B" w:rsidRPr="003C6084" w:rsidRDefault="0097074B" w:rsidP="00CC63F4">
      <w:pPr>
        <w:shd w:val="clear" w:color="auto" w:fill="FFFFFF"/>
        <w:ind w:firstLine="36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27. Обжалование данной процедуры осуществляется в соответствии с Законом РА "О закупках" и Гражданским процессуальным кодексом РА.</w:t>
      </w:r>
    </w:p>
    <w:p w14:paraId="24A917AF" w14:textId="7803B0D3" w:rsidR="0097074B" w:rsidRPr="003C6084" w:rsidRDefault="0097074B" w:rsidP="00277A46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Более того</w:t>
      </w:r>
      <w:r w:rsidR="00CC63F4" w:rsidRPr="003C6084">
        <w:rPr>
          <w:rFonts w:ascii="GHEA Grapalat" w:hAnsi="GHEA Grapalat"/>
          <w:color w:val="000000"/>
          <w:sz w:val="20"/>
          <w:szCs w:val="20"/>
          <w:lang w:val="ru-RU"/>
        </w:rPr>
        <w:t>: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</w:p>
    <w:p w14:paraId="05FE6C52" w14:textId="073A3631" w:rsidR="0097074B" w:rsidRPr="003C6084" w:rsidRDefault="0097074B" w:rsidP="00277A46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1) </w:t>
      </w:r>
      <w:r w:rsidR="00CC63F4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каждое 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заинтересованное лицо имеет право обжаловать действия (бездействие) и решения клиента, оценочной комиссии в порядке, установленном Гражданским процессуальным кодексом Республики Армения;</w:t>
      </w:r>
    </w:p>
    <w:p w14:paraId="0C8E2DCE" w14:textId="5899A8C6" w:rsidR="0097074B" w:rsidRPr="003C6084" w:rsidRDefault="0097074B" w:rsidP="00277A46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 xml:space="preserve">2) </w:t>
      </w:r>
      <w:r w:rsidR="00CC63F4" w:rsidRPr="003C6084">
        <w:rPr>
          <w:rFonts w:ascii="GHEA Grapalat" w:hAnsi="GHEA Grapalat"/>
          <w:color w:val="000000"/>
          <w:sz w:val="20"/>
          <w:szCs w:val="20"/>
          <w:lang w:val="ru-RU"/>
        </w:rPr>
        <w:t xml:space="preserve"> к</w:t>
      </w: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аждый имеет право обжаловать требования настоящего объявления до истечения срока подачи заявлений в порядке, установленном Гражданским процессуальным кодексом Республики Армения.</w:t>
      </w:r>
    </w:p>
    <w:p w14:paraId="457FEB29" w14:textId="77777777" w:rsidR="0097074B" w:rsidRPr="003C6084" w:rsidRDefault="0097074B" w:rsidP="00277A46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3C6084">
        <w:rPr>
          <w:rFonts w:ascii="GHEA Grapalat" w:hAnsi="GHEA Grapalat"/>
          <w:color w:val="000000"/>
          <w:sz w:val="20"/>
          <w:szCs w:val="20"/>
          <w:lang w:val="af-ZA"/>
        </w:rPr>
        <w:t>Ставки государственной пошлины, взимаемой за апелляционные жалобы, определяются Законом «О государственной пошлине».</w:t>
      </w:r>
    </w:p>
    <w:p w14:paraId="576D6DFE" w14:textId="24E901AA" w:rsidR="0097074B" w:rsidRPr="003C6084" w:rsidRDefault="0097074B" w:rsidP="00277A46">
      <w:pPr>
        <w:pStyle w:val="a3"/>
        <w:spacing w:line="240" w:lineRule="auto"/>
        <w:ind w:firstLine="0"/>
        <w:rPr>
          <w:rFonts w:ascii="GHEA Grapalat" w:hAnsi="GHEA Grapalat"/>
          <w:i w:val="0"/>
          <w:lang w:val="ru-RU"/>
        </w:rPr>
      </w:pPr>
      <w:r w:rsidRPr="003C6084">
        <w:rPr>
          <w:rFonts w:ascii="GHEA Grapalat" w:hAnsi="GHEA Grapalat"/>
          <w:i w:val="0"/>
          <w:lang w:val="af-ZA"/>
        </w:rPr>
        <w:t xml:space="preserve"> </w:t>
      </w:r>
      <w:r w:rsidRPr="003C6084">
        <w:rPr>
          <w:rFonts w:ascii="GHEA Grapalat" w:hAnsi="GHEA Grapalat"/>
          <w:i w:val="0"/>
          <w:lang w:val="af-ZA"/>
        </w:rPr>
        <w:tab/>
        <w:t>Для получения дополнительной информации по данному объявлению вы можете связаться с секретарем оценочной комиссии А</w:t>
      </w:r>
      <w:proofErr w:type="spellStart"/>
      <w:r w:rsidR="003F590A" w:rsidRPr="003C6084">
        <w:rPr>
          <w:rFonts w:ascii="GHEA Grapalat" w:hAnsi="GHEA Grapalat"/>
          <w:i w:val="0"/>
          <w:lang w:val="ru-RU"/>
        </w:rPr>
        <w:t>стхик</w:t>
      </w:r>
      <w:proofErr w:type="spellEnd"/>
      <w:r w:rsidR="003F590A" w:rsidRPr="003C6084">
        <w:rPr>
          <w:rFonts w:ascii="GHEA Grapalat" w:hAnsi="GHEA Grapalat"/>
          <w:i w:val="0"/>
          <w:lang w:val="ru-RU"/>
        </w:rPr>
        <w:t xml:space="preserve"> </w:t>
      </w:r>
      <w:proofErr w:type="spellStart"/>
      <w:r w:rsidR="003F590A" w:rsidRPr="003C6084">
        <w:rPr>
          <w:rFonts w:ascii="GHEA Grapalat" w:hAnsi="GHEA Grapalat"/>
          <w:i w:val="0"/>
          <w:lang w:val="ru-RU"/>
        </w:rPr>
        <w:t>Гюрджян</w:t>
      </w:r>
      <w:proofErr w:type="spellEnd"/>
      <w:r w:rsidR="003F590A" w:rsidRPr="003C6084">
        <w:rPr>
          <w:rFonts w:ascii="GHEA Grapalat" w:hAnsi="GHEA Grapalat"/>
          <w:i w:val="0"/>
          <w:lang w:val="ru-RU"/>
        </w:rPr>
        <w:t>.</w:t>
      </w:r>
    </w:p>
    <w:p w14:paraId="1C218AE8" w14:textId="77777777" w:rsidR="0097074B" w:rsidRPr="003C6084" w:rsidRDefault="0097074B" w:rsidP="00277A46">
      <w:pPr>
        <w:pStyle w:val="a3"/>
        <w:spacing w:line="240" w:lineRule="auto"/>
        <w:ind w:left="1404"/>
        <w:rPr>
          <w:rFonts w:ascii="GHEA Grapalat" w:hAnsi="GHEA Grapalat"/>
          <w:i w:val="0"/>
          <w:lang w:val="af-ZA"/>
        </w:rPr>
      </w:pPr>
    </w:p>
    <w:p w14:paraId="17827AE6" w14:textId="296B79B8" w:rsidR="004E2FFB" w:rsidRPr="003C6084" w:rsidRDefault="0097074B" w:rsidP="00CC63F4">
      <w:pPr>
        <w:pStyle w:val="a3"/>
        <w:spacing w:line="240" w:lineRule="auto"/>
        <w:jc w:val="left"/>
        <w:rPr>
          <w:rFonts w:ascii="GHEA Grapalat" w:hAnsi="GHEA Grapalat"/>
          <w:b/>
          <w:i w:val="0"/>
          <w:iCs/>
          <w:lang w:val="hy-AM"/>
        </w:rPr>
      </w:pPr>
      <w:r w:rsidRPr="003C6084">
        <w:rPr>
          <w:rFonts w:ascii="GHEA Grapalat" w:eastAsia="GHEA Grapalat" w:hAnsi="GHEA Grapalat" w:cs="GHEA Grapalat"/>
          <w:i w:val="0"/>
          <w:iCs/>
          <w:lang w:val="hy-AM"/>
        </w:rPr>
        <w:t>Телефон</w:t>
      </w:r>
      <w:r w:rsidR="00EA2493" w:rsidRPr="003C6084">
        <w:rPr>
          <w:rFonts w:ascii="GHEA Grapalat" w:hAnsi="GHEA Grapalat"/>
          <w:b/>
          <w:i w:val="0"/>
          <w:iCs/>
          <w:lang w:val="af-ZA"/>
        </w:rPr>
        <w:t xml:space="preserve">: </w:t>
      </w:r>
      <w:r w:rsidR="00277A46" w:rsidRPr="003C6084">
        <w:rPr>
          <w:rFonts w:ascii="GHEA Grapalat" w:hAnsi="GHEA Grapalat"/>
          <w:b/>
          <w:i w:val="0"/>
          <w:iCs/>
          <w:lang w:val="ru-RU"/>
        </w:rPr>
        <w:t>0</w:t>
      </w:r>
      <w:r w:rsidR="004E2FFB" w:rsidRPr="003C6084">
        <w:rPr>
          <w:rFonts w:ascii="GHEA Grapalat" w:hAnsi="GHEA Grapalat"/>
          <w:b/>
          <w:i w:val="0"/>
          <w:iCs/>
          <w:lang w:val="hy-AM"/>
        </w:rPr>
        <w:t>93455493</w:t>
      </w:r>
    </w:p>
    <w:p w14:paraId="5A2EEC45" w14:textId="5F5F586E" w:rsidR="0097074B" w:rsidRPr="003C6084" w:rsidRDefault="004E2FFB" w:rsidP="00CC63F4">
      <w:pPr>
        <w:pStyle w:val="a3"/>
        <w:spacing w:line="240" w:lineRule="auto"/>
        <w:jc w:val="left"/>
        <w:rPr>
          <w:rFonts w:ascii="GHEA Grapalat" w:hAnsi="GHEA Grapalat"/>
          <w:b/>
          <w:i w:val="0"/>
          <w:iCs/>
          <w:lang w:val="hy-AM"/>
        </w:rPr>
      </w:pPr>
      <w:r w:rsidRPr="003C6084">
        <w:rPr>
          <w:rFonts w:ascii="GHEA Grapalat" w:eastAsia="GHEA Grapalat" w:hAnsi="GHEA Grapalat" w:cs="GHEA Grapalat"/>
          <w:i w:val="0"/>
          <w:iCs/>
          <w:lang w:val="hy-AM"/>
        </w:rPr>
        <w:t>Электронная почта</w:t>
      </w:r>
      <w:r w:rsidR="00EA2493" w:rsidRPr="003C6084">
        <w:rPr>
          <w:rFonts w:ascii="GHEA Grapalat" w:eastAsia="GHEA Grapalat" w:hAnsi="GHEA Grapalat" w:cs="GHEA Grapalat"/>
          <w:i w:val="0"/>
          <w:iCs/>
          <w:lang w:val="ru-RU"/>
        </w:rPr>
        <w:t xml:space="preserve">: </w:t>
      </w:r>
      <w:r w:rsidRPr="003C6084">
        <w:rPr>
          <w:rFonts w:ascii="GHEA Grapalat" w:hAnsi="GHEA Grapalat"/>
          <w:b/>
          <w:i w:val="0"/>
          <w:iCs/>
          <w:lang w:val="af-ZA"/>
        </w:rPr>
        <w:t>a.gyurjyan@keystone.am</w:t>
      </w:r>
    </w:p>
    <w:p w14:paraId="6EE882BF" w14:textId="0C7EC52C" w:rsidR="0097074B" w:rsidRPr="003C6084" w:rsidRDefault="004E2FFB" w:rsidP="00180B3B">
      <w:pPr>
        <w:rPr>
          <w:rFonts w:ascii="GHEA Grapalat" w:hAnsi="GHEA Grapalat"/>
          <w:iCs/>
          <w:sz w:val="20"/>
          <w:szCs w:val="20"/>
          <w:lang w:val="af-ZA"/>
        </w:rPr>
      </w:pPr>
      <w:r w:rsidRPr="003C6084">
        <w:rPr>
          <w:rFonts w:ascii="GHEA Grapalat" w:eastAsia="GHEA Grapalat" w:hAnsi="GHEA Grapalat" w:cs="GHEA Grapalat"/>
          <w:iCs/>
          <w:sz w:val="20"/>
          <w:szCs w:val="20"/>
          <w:lang w:val="ru-RU"/>
        </w:rPr>
        <w:t xml:space="preserve">          </w:t>
      </w:r>
      <w:r w:rsidR="0097074B" w:rsidRPr="003C6084">
        <w:rPr>
          <w:rFonts w:ascii="GHEA Grapalat" w:eastAsia="GHEA Grapalat" w:hAnsi="GHEA Grapalat" w:cs="GHEA Grapalat"/>
          <w:iCs/>
          <w:sz w:val="20"/>
          <w:szCs w:val="20"/>
          <w:lang w:val="af-ZA"/>
        </w:rPr>
        <w:t xml:space="preserve">Клиент: </w:t>
      </w:r>
      <w:r w:rsidR="00180B3B">
        <w:rPr>
          <w:rFonts w:ascii="GHEA Grapalat" w:hAnsi="GHEA Grapalat"/>
          <w:color w:val="000000"/>
          <w:sz w:val="20"/>
          <w:szCs w:val="20"/>
          <w:lang w:val="af-ZA"/>
        </w:rPr>
        <w:t>ЗАО «Медицинский центр Святой Григорий Просветитель</w:t>
      </w:r>
      <w:r w:rsidR="00180B3B" w:rsidRPr="002D0AC4">
        <w:rPr>
          <w:rFonts w:ascii="GHEA Grapalat" w:hAnsi="GHEA Grapalat"/>
          <w:color w:val="000000"/>
          <w:sz w:val="20"/>
          <w:szCs w:val="20"/>
          <w:lang w:val="af-ZA"/>
        </w:rPr>
        <w:t>»</w:t>
      </w:r>
    </w:p>
    <w:p w14:paraId="68ECD11F" w14:textId="77777777" w:rsidR="00D83614" w:rsidRPr="003C6084" w:rsidRDefault="00D83614" w:rsidP="00277A46">
      <w:pPr>
        <w:pStyle w:val="norm"/>
        <w:spacing w:line="240" w:lineRule="auto"/>
        <w:ind w:firstLine="284"/>
        <w:jc w:val="right"/>
        <w:rPr>
          <w:rFonts w:ascii="GHEA Grapalat" w:hAnsi="GHEA Grapalat"/>
          <w:sz w:val="20"/>
          <w:lang w:val="af-ZA"/>
        </w:rPr>
      </w:pPr>
    </w:p>
    <w:p w14:paraId="3209E188" w14:textId="77777777" w:rsidR="00297409" w:rsidRPr="003C6084" w:rsidRDefault="00297409" w:rsidP="00277A46">
      <w:pPr>
        <w:pStyle w:val="norm"/>
        <w:spacing w:line="240" w:lineRule="auto"/>
        <w:ind w:firstLine="284"/>
        <w:jc w:val="right"/>
        <w:rPr>
          <w:rFonts w:ascii="GHEA Grapalat" w:hAnsi="GHEA Grapalat"/>
          <w:sz w:val="20"/>
          <w:lang w:val="ru-RU"/>
        </w:rPr>
        <w:sectPr w:rsidR="00297409" w:rsidRPr="003C6084" w:rsidSect="000A10B4">
          <w:footerReference w:type="default" r:id="rId8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14:paraId="401DE06B" w14:textId="77777777" w:rsidR="00CE5FA8" w:rsidRPr="003C6084" w:rsidRDefault="00CE5FA8" w:rsidP="00277A46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lastRenderedPageBreak/>
        <w:t>Приложение 1</w:t>
      </w:r>
    </w:p>
    <w:p w14:paraId="553743AF" w14:textId="77777777" w:rsidR="00CE5FA8" w:rsidRPr="003C6084" w:rsidRDefault="00CE5FA8" w:rsidP="00277A46">
      <w:pPr>
        <w:pStyle w:val="31"/>
        <w:spacing w:line="240" w:lineRule="auto"/>
        <w:jc w:val="right"/>
        <w:rPr>
          <w:rFonts w:ascii="GHEA Grapalat" w:hAnsi="GHEA Grapalat"/>
          <w:lang w:val="ru-RU"/>
        </w:rPr>
      </w:pPr>
      <w:r w:rsidRPr="003C6084">
        <w:rPr>
          <w:rFonts w:ascii="GHEA Grapalat" w:hAnsi="GHEA Grapalat"/>
          <w:lang w:val="ru-RU"/>
        </w:rPr>
        <w:t>к объявлению процедуры предварительной квалификации</w:t>
      </w:r>
    </w:p>
    <w:p w14:paraId="5EBBDB54" w14:textId="74A9451F" w:rsidR="004E2FFB" w:rsidRPr="003C6084" w:rsidRDefault="003F590A" w:rsidP="00277A46">
      <w:pPr>
        <w:pStyle w:val="a3"/>
        <w:spacing w:line="240" w:lineRule="auto"/>
        <w:jc w:val="right"/>
        <w:rPr>
          <w:rFonts w:ascii="GHEA Grapalat" w:hAnsi="GHEA Grapalat"/>
          <w:i w:val="0"/>
          <w:iCs/>
          <w:lang w:val="ru-RU"/>
        </w:rPr>
      </w:pPr>
      <w:r w:rsidRPr="003C6084">
        <w:rPr>
          <w:rFonts w:ascii="GHEA Grapalat" w:hAnsi="GHEA Grapalat"/>
          <w:i w:val="0"/>
          <w:iCs/>
          <w:lang w:val="ru-RU"/>
        </w:rPr>
        <w:t xml:space="preserve">                                                                 </w:t>
      </w:r>
      <w:r w:rsidRPr="003C6084">
        <w:rPr>
          <w:rFonts w:ascii="GHEA Grapalat" w:hAnsi="GHEA Grapalat"/>
          <w:lang w:val="ru-RU"/>
        </w:rPr>
        <w:t xml:space="preserve"> </w:t>
      </w:r>
      <w:r w:rsidR="002F4A5D" w:rsidRPr="003C6084">
        <w:rPr>
          <w:rFonts w:ascii="GHEA Grapalat" w:hAnsi="GHEA Grapalat"/>
          <w:i w:val="0"/>
          <w:iCs/>
          <w:lang w:val="ru-RU"/>
        </w:rPr>
        <w:t>открытого</w:t>
      </w:r>
      <w:r w:rsidR="00CA1A76" w:rsidRPr="003C6084">
        <w:rPr>
          <w:rFonts w:ascii="GHEA Grapalat" w:hAnsi="GHEA Grapalat"/>
          <w:i w:val="0"/>
          <w:iCs/>
          <w:lang w:val="ru-RU"/>
        </w:rPr>
        <w:t xml:space="preserve"> </w:t>
      </w:r>
      <w:r w:rsidR="00C919F8" w:rsidRPr="003C6084">
        <w:rPr>
          <w:rFonts w:ascii="GHEA Grapalat" w:hAnsi="GHEA Grapalat"/>
          <w:i w:val="0"/>
          <w:iCs/>
          <w:lang w:val="ru-RU"/>
        </w:rPr>
        <w:t>консульта</w:t>
      </w:r>
      <w:r w:rsidR="00C919F8" w:rsidRPr="003C6084">
        <w:rPr>
          <w:rFonts w:ascii="GHEA Grapalat" w:hAnsi="GHEA Grapalat"/>
          <w:i w:val="0"/>
          <w:iCs/>
          <w:color w:val="000000"/>
          <w:lang w:val="ru-RU"/>
        </w:rPr>
        <w:t>ционного</w:t>
      </w:r>
      <w:r w:rsidR="00C919F8" w:rsidRPr="003C6084">
        <w:rPr>
          <w:rFonts w:ascii="GHEA Grapalat" w:hAnsi="GHEA Grapalat"/>
          <w:i w:val="0"/>
          <w:iCs/>
          <w:lang w:val="ru-RU"/>
        </w:rPr>
        <w:t xml:space="preserve"> </w:t>
      </w:r>
      <w:r w:rsidR="002F4A5D" w:rsidRPr="003C6084">
        <w:rPr>
          <w:rFonts w:ascii="GHEA Grapalat" w:hAnsi="GHEA Grapalat"/>
          <w:i w:val="0"/>
          <w:iCs/>
          <w:lang w:val="ru-RU"/>
        </w:rPr>
        <w:t>конкурса</w:t>
      </w:r>
      <w:r w:rsidR="002F4A5D" w:rsidRPr="003C6084">
        <w:rPr>
          <w:rFonts w:ascii="GHEA Grapalat" w:hAnsi="GHEA Grapalat"/>
          <w:lang w:val="ru-RU"/>
        </w:rPr>
        <w:t xml:space="preserve"> </w:t>
      </w:r>
      <w:r w:rsidR="00CE5FA8" w:rsidRPr="003C6084">
        <w:rPr>
          <w:rFonts w:ascii="GHEA Grapalat" w:hAnsi="GHEA Grapalat"/>
          <w:i w:val="0"/>
          <w:iCs/>
          <w:lang w:val="ru-RU"/>
        </w:rPr>
        <w:t>по</w:t>
      </w:r>
      <w:r w:rsidR="00297409" w:rsidRPr="003C6084">
        <w:rPr>
          <w:rFonts w:ascii="GHEA Grapalat" w:hAnsi="GHEA Grapalat"/>
          <w:i w:val="0"/>
          <w:iCs/>
          <w:lang w:val="ru-RU"/>
        </w:rPr>
        <w:t>д кодом</w:t>
      </w:r>
    </w:p>
    <w:p w14:paraId="44712B2E" w14:textId="283681B4" w:rsidR="003F590A" w:rsidRPr="00721EBD" w:rsidRDefault="004E2FFB" w:rsidP="00277A46">
      <w:pPr>
        <w:pStyle w:val="a3"/>
        <w:spacing w:line="240" w:lineRule="auto"/>
        <w:jc w:val="right"/>
        <w:rPr>
          <w:rFonts w:ascii="GHEA Grapalat" w:hAnsi="GHEA Grapalat"/>
          <w:b/>
          <w:i w:val="0"/>
          <w:lang w:val="ru-RU"/>
        </w:rPr>
      </w:pPr>
      <w:r w:rsidRPr="003C6084">
        <w:rPr>
          <w:rFonts w:ascii="GHEA Grapalat" w:hAnsi="GHEA Grapalat"/>
          <w:i w:val="0"/>
          <w:iCs/>
          <w:lang w:val="hy-AM"/>
        </w:rPr>
        <w:t xml:space="preserve">                            </w:t>
      </w:r>
      <w:r w:rsidR="00CE5FA8" w:rsidRPr="003C6084">
        <w:rPr>
          <w:rFonts w:ascii="GHEA Grapalat" w:hAnsi="GHEA Grapalat"/>
          <w:lang w:val="ru-RU"/>
        </w:rPr>
        <w:t xml:space="preserve"> </w:t>
      </w:r>
      <w:r w:rsidR="00721EBD" w:rsidRPr="00721EBD">
        <w:rPr>
          <w:rFonts w:ascii="GHEA Grapalat" w:hAnsi="GHEA Grapalat"/>
          <w:b/>
          <w:i w:val="0"/>
          <w:lang w:val="hy-AM"/>
        </w:rPr>
        <w:t>«</w:t>
      </w:r>
      <w:r w:rsidR="00911381">
        <w:rPr>
          <w:rFonts w:ascii="GHEA Grapalat" w:hAnsi="GHEA Grapalat"/>
          <w:b/>
          <w:i w:val="0"/>
          <w:lang w:val="hy-AM"/>
        </w:rPr>
        <w:t>ՍԳԼ-ԲՄԽԾՁԲ-26/38</w:t>
      </w:r>
      <w:r w:rsidR="00721EBD" w:rsidRPr="00721EBD">
        <w:rPr>
          <w:rFonts w:ascii="GHEA Grapalat" w:hAnsi="GHEA Grapalat"/>
          <w:b/>
          <w:i w:val="0"/>
          <w:lang w:val="hy-AM"/>
        </w:rPr>
        <w:t>»</w:t>
      </w:r>
    </w:p>
    <w:p w14:paraId="442C701C" w14:textId="44926232" w:rsidR="00CE5FA8" w:rsidRPr="003C6084" w:rsidRDefault="00CE5FA8" w:rsidP="00277A46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lang w:val="hy-AM"/>
        </w:rPr>
      </w:pPr>
    </w:p>
    <w:p w14:paraId="77D5AC59" w14:textId="77777777" w:rsidR="00767979" w:rsidRPr="003C6084" w:rsidRDefault="00767979" w:rsidP="00277A46">
      <w:pPr>
        <w:pStyle w:val="31"/>
        <w:spacing w:line="240" w:lineRule="auto"/>
        <w:jc w:val="right"/>
        <w:rPr>
          <w:rFonts w:ascii="GHEA Grapalat" w:hAnsi="GHEA Grapalat" w:cs="Sylfaen"/>
          <w:b/>
          <w:lang w:val="ru-RU"/>
        </w:rPr>
      </w:pPr>
    </w:p>
    <w:p w14:paraId="5B41CBCA" w14:textId="77777777" w:rsidR="00CE5FA8" w:rsidRPr="003C6084" w:rsidRDefault="00CE5FA8" w:rsidP="00277A46">
      <w:pPr>
        <w:spacing w:after="160"/>
        <w:ind w:left="567" w:right="565"/>
        <w:jc w:val="center"/>
        <w:rPr>
          <w:rFonts w:ascii="GHEA Grapalat" w:hAnsi="GHEA Grapalat" w:cs="Arial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  <w:lang w:val="ru-RU"/>
        </w:rPr>
        <w:t>ЗАЯВЛЕНИЕ</w:t>
      </w:r>
    </w:p>
    <w:p w14:paraId="0633EF29" w14:textId="77777777" w:rsidR="00CE5FA8" w:rsidRPr="003C6084" w:rsidRDefault="00CE5FA8" w:rsidP="00277A46">
      <w:pPr>
        <w:pStyle w:val="6"/>
        <w:keepNext w:val="0"/>
        <w:widowControl w:val="0"/>
        <w:spacing w:after="160"/>
        <w:ind w:left="567" w:right="567"/>
        <w:jc w:val="center"/>
        <w:rPr>
          <w:rFonts w:ascii="GHEA Grapalat" w:hAnsi="GHEA Grapalat" w:cs="Arial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t xml:space="preserve">на участие в процедуре предварительной квалификации  </w:t>
      </w:r>
    </w:p>
    <w:p w14:paraId="116AA528" w14:textId="77777777" w:rsidR="00CE5FA8" w:rsidRPr="003C6084" w:rsidRDefault="00CE5FA8" w:rsidP="00277A46">
      <w:pPr>
        <w:jc w:val="center"/>
        <w:rPr>
          <w:rFonts w:ascii="GHEA Grapalat" w:hAnsi="GHEA Grapalat"/>
          <w:sz w:val="20"/>
          <w:szCs w:val="20"/>
          <w:lang w:val="ru-RU"/>
        </w:rPr>
      </w:pPr>
    </w:p>
    <w:p w14:paraId="3926E88A" w14:textId="5E40D133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_______________________ заявляет, что желает участвовать в</w:t>
      </w:r>
      <w:r w:rsidR="004E2FFB" w:rsidRPr="003C608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C6084">
        <w:rPr>
          <w:rFonts w:ascii="GHEA Grapalat" w:hAnsi="GHEA Grapalat"/>
          <w:sz w:val="20"/>
          <w:szCs w:val="20"/>
          <w:lang w:val="ru-RU"/>
        </w:rPr>
        <w:t>наименование участника</w:t>
      </w:r>
    </w:p>
    <w:p w14:paraId="24B3CBA1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</w:p>
    <w:p w14:paraId="20979CA2" w14:textId="6D2D440A" w:rsidR="00CE5FA8" w:rsidRPr="003C6084" w:rsidRDefault="00CE5FA8" w:rsidP="00721EBD">
      <w:pPr>
        <w:pStyle w:val="a3"/>
        <w:spacing w:line="240" w:lineRule="auto"/>
        <w:ind w:firstLine="0"/>
        <w:jc w:val="left"/>
        <w:rPr>
          <w:rFonts w:ascii="GHEA Grapalat" w:hAnsi="GHEA Grapalat"/>
          <w:vertAlign w:val="superscript"/>
          <w:lang w:val="ru-RU"/>
        </w:rPr>
      </w:pPr>
      <w:r w:rsidRPr="003C6084">
        <w:rPr>
          <w:rFonts w:ascii="GHEA Grapalat" w:hAnsi="GHEA Grapalat"/>
          <w:i w:val="0"/>
          <w:iCs/>
          <w:lang w:val="ru-RU"/>
        </w:rPr>
        <w:t xml:space="preserve">процедуре </w:t>
      </w:r>
      <w:r w:rsidRPr="003C6084">
        <w:rPr>
          <w:rFonts w:ascii="GHEA Grapalat" w:hAnsi="GHEA Grapalat"/>
          <w:i w:val="0"/>
          <w:iCs/>
          <w:spacing w:val="-6"/>
          <w:lang w:val="ru-RU"/>
        </w:rPr>
        <w:t xml:space="preserve">предварительной квалификации </w:t>
      </w:r>
      <w:r w:rsidR="004C2B5E" w:rsidRPr="003C6084">
        <w:rPr>
          <w:rFonts w:ascii="GHEA Grapalat" w:hAnsi="GHEA Grapalat"/>
          <w:i w:val="0"/>
          <w:iCs/>
          <w:lang w:val="ru-RU"/>
        </w:rPr>
        <w:t>откр</w:t>
      </w:r>
      <w:r w:rsidR="002F4A5D" w:rsidRPr="003C6084">
        <w:rPr>
          <w:rFonts w:ascii="GHEA Grapalat" w:hAnsi="GHEA Grapalat"/>
          <w:i w:val="0"/>
          <w:iCs/>
          <w:lang w:val="ru-RU"/>
        </w:rPr>
        <w:t>ы</w:t>
      </w:r>
      <w:r w:rsidR="004C2B5E" w:rsidRPr="003C6084">
        <w:rPr>
          <w:rFonts w:ascii="GHEA Grapalat" w:hAnsi="GHEA Grapalat"/>
          <w:i w:val="0"/>
          <w:iCs/>
          <w:lang w:val="ru-RU"/>
        </w:rPr>
        <w:t>то</w:t>
      </w:r>
      <w:r w:rsidR="002F4A5D" w:rsidRPr="003C6084">
        <w:rPr>
          <w:rFonts w:ascii="GHEA Grapalat" w:hAnsi="GHEA Grapalat"/>
          <w:i w:val="0"/>
          <w:iCs/>
          <w:lang w:val="ru-RU"/>
        </w:rPr>
        <w:t xml:space="preserve">го </w:t>
      </w:r>
      <w:r w:rsidR="00C919F8" w:rsidRPr="003C6084">
        <w:rPr>
          <w:rFonts w:ascii="GHEA Grapalat" w:hAnsi="GHEA Grapalat"/>
          <w:i w:val="0"/>
          <w:iCs/>
          <w:lang w:val="ru-RU"/>
        </w:rPr>
        <w:t>консульта</w:t>
      </w:r>
      <w:r w:rsidR="00C919F8" w:rsidRPr="003C6084">
        <w:rPr>
          <w:rFonts w:ascii="GHEA Grapalat" w:hAnsi="GHEA Grapalat"/>
          <w:i w:val="0"/>
          <w:iCs/>
          <w:color w:val="000000"/>
          <w:lang w:val="ru-RU"/>
        </w:rPr>
        <w:t>ционного</w:t>
      </w:r>
      <w:r w:rsidR="00C919F8" w:rsidRPr="003C6084">
        <w:rPr>
          <w:rFonts w:ascii="GHEA Grapalat" w:hAnsi="GHEA Grapalat"/>
          <w:i w:val="0"/>
          <w:iCs/>
          <w:lang w:val="ru-RU"/>
        </w:rPr>
        <w:t xml:space="preserve"> </w:t>
      </w:r>
      <w:r w:rsidR="002F4A5D" w:rsidRPr="003C6084">
        <w:rPr>
          <w:rFonts w:ascii="GHEA Grapalat" w:hAnsi="GHEA Grapalat"/>
          <w:i w:val="0"/>
          <w:iCs/>
          <w:lang w:val="ru-RU"/>
        </w:rPr>
        <w:t xml:space="preserve">конкурса </w:t>
      </w:r>
      <w:r w:rsidRPr="003C6084">
        <w:rPr>
          <w:rFonts w:ascii="GHEA Grapalat" w:hAnsi="GHEA Grapalat"/>
          <w:i w:val="0"/>
          <w:iCs/>
          <w:spacing w:val="-6"/>
          <w:lang w:val="ru-RU"/>
        </w:rPr>
        <w:t>по</w:t>
      </w:r>
      <w:r w:rsidR="00297409" w:rsidRPr="003C6084">
        <w:rPr>
          <w:rFonts w:ascii="GHEA Grapalat" w:hAnsi="GHEA Grapalat"/>
          <w:i w:val="0"/>
          <w:iCs/>
          <w:spacing w:val="-6"/>
          <w:lang w:val="ru-RU"/>
        </w:rPr>
        <w:t>д кодом</w:t>
      </w:r>
      <w:proofErr w:type="gramStart"/>
      <w:r w:rsidRPr="003C6084">
        <w:rPr>
          <w:rFonts w:ascii="GHEA Grapalat" w:hAnsi="GHEA Grapalat"/>
          <w:spacing w:val="-6"/>
          <w:lang w:val="ru-RU"/>
        </w:rPr>
        <w:t xml:space="preserve"> </w:t>
      </w:r>
      <w:r w:rsidR="004E2FFB" w:rsidRPr="003C6084">
        <w:rPr>
          <w:rFonts w:ascii="GHEA Grapalat" w:hAnsi="GHEA Grapalat"/>
          <w:spacing w:val="-6"/>
          <w:lang w:val="ru-RU"/>
        </w:rPr>
        <w:t xml:space="preserve"> </w:t>
      </w:r>
      <w:r w:rsidR="003F590A" w:rsidRPr="003C6084">
        <w:rPr>
          <w:rFonts w:ascii="GHEA Grapalat" w:hAnsi="GHEA Grapalat"/>
          <w:spacing w:val="-6"/>
          <w:lang w:val="ru-RU"/>
        </w:rPr>
        <w:t xml:space="preserve"> </w:t>
      </w:r>
      <w:r w:rsidR="00721EBD" w:rsidRPr="00721EBD">
        <w:rPr>
          <w:rFonts w:ascii="GHEA Grapalat" w:hAnsi="GHEA Grapalat"/>
          <w:b/>
          <w:i w:val="0"/>
          <w:spacing w:val="-6"/>
          <w:lang w:val="hy-AM"/>
        </w:rPr>
        <w:t>«</w:t>
      </w:r>
      <w:proofErr w:type="gramEnd"/>
      <w:r w:rsidR="00911381">
        <w:rPr>
          <w:rFonts w:ascii="GHEA Grapalat" w:hAnsi="GHEA Grapalat"/>
          <w:b/>
          <w:i w:val="0"/>
          <w:lang w:val="hy-AM"/>
        </w:rPr>
        <w:t>ՍԳԼ-ԲՄԽԾՁԲ-26/38</w:t>
      </w:r>
      <w:r w:rsidR="00721EBD" w:rsidRPr="00721EBD">
        <w:rPr>
          <w:rFonts w:ascii="GHEA Grapalat" w:hAnsi="GHEA Grapalat"/>
          <w:b/>
          <w:i w:val="0"/>
          <w:lang w:val="hy-AM"/>
        </w:rPr>
        <w:t>»</w:t>
      </w:r>
      <w:r w:rsidR="00721EBD">
        <w:rPr>
          <w:rFonts w:ascii="GHEA Grapalat" w:hAnsi="GHEA Grapalat"/>
          <w:b/>
          <w:i w:val="0"/>
          <w:lang w:val="hy-AM"/>
        </w:rPr>
        <w:t xml:space="preserve"> </w:t>
      </w:r>
      <w:r w:rsidRPr="003C6084">
        <w:rPr>
          <w:rFonts w:ascii="GHEA Grapalat" w:hAnsi="GHEA Grapalat"/>
          <w:lang w:val="ru-RU"/>
        </w:rPr>
        <w:t>заказчика _________________________________________</w:t>
      </w:r>
    </w:p>
    <w:p w14:paraId="7360AEB7" w14:textId="77777777" w:rsidR="00CE5FA8" w:rsidRPr="003C6084" w:rsidRDefault="00CE5FA8" w:rsidP="00277A46">
      <w:pPr>
        <w:spacing w:after="160"/>
        <w:ind w:left="6237"/>
        <w:rPr>
          <w:rFonts w:ascii="GHEA Grapalat" w:hAnsi="GHEA Grapalat" w:cs="Sylfaen"/>
          <w:sz w:val="20"/>
          <w:szCs w:val="20"/>
          <w:vertAlign w:val="superscript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наименование</w:t>
      </w:r>
      <w:r w:rsidRPr="003C6084">
        <w:rPr>
          <w:rFonts w:ascii="GHEA Grapalat" w:hAnsi="GHEA Grapalat"/>
          <w:sz w:val="20"/>
          <w:szCs w:val="20"/>
          <w:vertAlign w:val="superscript"/>
          <w:lang w:val="ru-RU"/>
        </w:rPr>
        <w:t xml:space="preserve"> </w:t>
      </w:r>
      <w:r w:rsidRPr="003C6084">
        <w:rPr>
          <w:rFonts w:ascii="GHEA Grapalat" w:hAnsi="GHEA Grapalat"/>
          <w:sz w:val="20"/>
          <w:szCs w:val="20"/>
          <w:lang w:val="ru-RU"/>
        </w:rPr>
        <w:t>заказчика</w:t>
      </w:r>
    </w:p>
    <w:p w14:paraId="5F1BA7B4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hy-AM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и подает заявку в соответствии с требованиями объявления о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>предварительной</w:t>
      </w:r>
      <w:r w:rsidRPr="003C6084">
        <w:rPr>
          <w:rFonts w:ascii="Calibri" w:hAnsi="Calibri" w:cs="Calibri"/>
          <w:sz w:val="20"/>
          <w:szCs w:val="20"/>
        </w:rPr>
        <w:t> </w:t>
      </w:r>
      <w:r w:rsidRPr="003C6084">
        <w:rPr>
          <w:rFonts w:ascii="GHEA Grapalat" w:hAnsi="GHEA Grapalat"/>
          <w:sz w:val="20"/>
          <w:szCs w:val="20"/>
          <w:lang w:val="ru-RU"/>
        </w:rPr>
        <w:t>квалификации.</w:t>
      </w:r>
    </w:p>
    <w:p w14:paraId="42FD7CBB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hy-AM"/>
        </w:rPr>
      </w:pPr>
    </w:p>
    <w:p w14:paraId="11A6F1B2" w14:textId="77777777" w:rsidR="00CE5FA8" w:rsidRPr="003C6084" w:rsidRDefault="00CE5FA8" w:rsidP="00277A46">
      <w:pPr>
        <w:tabs>
          <w:tab w:val="left" w:pos="6804"/>
        </w:tabs>
        <w:spacing w:after="160"/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Учетный номер налогоплательщика ___________________: __________________</w:t>
      </w:r>
    </w:p>
    <w:p w14:paraId="4C92F262" w14:textId="2750A670" w:rsidR="00CE5FA8" w:rsidRPr="003C6084" w:rsidRDefault="00CE5FA8" w:rsidP="00277A46">
      <w:pPr>
        <w:tabs>
          <w:tab w:val="left" w:pos="6804"/>
        </w:tabs>
        <w:spacing w:after="160"/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наименование участника    учетный номер налогоплательщика</w:t>
      </w:r>
    </w:p>
    <w:p w14:paraId="3C6986B3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Адрес электронной почты ___________________: __________________</w:t>
      </w:r>
    </w:p>
    <w:p w14:paraId="3761467D" w14:textId="5C0DEB5B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наименование участника    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адрес электронной почты</w:t>
      </w:r>
    </w:p>
    <w:p w14:paraId="29D9EB80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</w:p>
    <w:p w14:paraId="282C48EB" w14:textId="77777777" w:rsidR="006540A3" w:rsidRPr="003C6084" w:rsidRDefault="006540A3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Телефон</w:t>
      </w:r>
      <w:r w:rsidRPr="003C6084">
        <w:rPr>
          <w:rFonts w:ascii="GHEA Grapalat" w:hAnsi="GHEA Grapalat"/>
          <w:sz w:val="20"/>
          <w:szCs w:val="20"/>
          <w:lang w:val="ru-RU"/>
        </w:rPr>
        <w:tab/>
        <w:t xml:space="preserve"> ___________________: __________________</w:t>
      </w:r>
    </w:p>
    <w:p w14:paraId="45F63AC9" w14:textId="1D0AE5A4" w:rsidR="006540A3" w:rsidRPr="003C6084" w:rsidRDefault="006540A3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наименование участника    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телефон</w:t>
      </w:r>
    </w:p>
    <w:p w14:paraId="1239FB94" w14:textId="77777777" w:rsidR="006540A3" w:rsidRPr="003C6084" w:rsidRDefault="006540A3" w:rsidP="00277A46">
      <w:pPr>
        <w:rPr>
          <w:rFonts w:ascii="GHEA Grapalat" w:hAnsi="GHEA Grapalat"/>
          <w:sz w:val="20"/>
          <w:szCs w:val="20"/>
          <w:lang w:val="ru-RU"/>
        </w:rPr>
      </w:pPr>
    </w:p>
    <w:p w14:paraId="557505FA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__________________________________________________               ______________</w:t>
      </w:r>
    </w:p>
    <w:p w14:paraId="05731DEB" w14:textId="77777777" w:rsidR="00CE5FA8" w:rsidRPr="003C6084" w:rsidRDefault="00CE5FA8" w:rsidP="00277A46">
      <w:pPr>
        <w:tabs>
          <w:tab w:val="left" w:pos="7797"/>
        </w:tabs>
        <w:spacing w:after="160"/>
        <w:rPr>
          <w:rFonts w:ascii="GHEA Grapalat" w:hAnsi="GHEA Grapalat" w:cs="Arial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наименование участника (должность, имя, фамилия руководителя)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подпись</w:t>
      </w:r>
    </w:p>
    <w:p w14:paraId="2C4F6889" w14:textId="77777777" w:rsidR="00CE5FA8" w:rsidRPr="003C6084" w:rsidRDefault="00CE5FA8" w:rsidP="00277A46">
      <w:pPr>
        <w:spacing w:after="160"/>
        <w:rPr>
          <w:rFonts w:ascii="GHEA Grapalat" w:hAnsi="GHEA Grapalat" w:cs="Arial"/>
          <w:sz w:val="20"/>
          <w:szCs w:val="20"/>
          <w:vertAlign w:val="superscript"/>
          <w:lang w:val="ru-RU"/>
        </w:rPr>
      </w:pPr>
    </w:p>
    <w:p w14:paraId="7D6A1107" w14:textId="77777777" w:rsidR="00CE5FA8" w:rsidRPr="003C6084" w:rsidRDefault="00CE5FA8" w:rsidP="00277A46">
      <w:pPr>
        <w:spacing w:after="160"/>
        <w:rPr>
          <w:rFonts w:ascii="GHEA Grapalat" w:hAnsi="GHEA Grapalat" w:cs="Arial"/>
          <w:sz w:val="20"/>
          <w:szCs w:val="20"/>
          <w:lang w:val="ru-RU"/>
        </w:rPr>
        <w:sectPr w:rsidR="00CE5FA8" w:rsidRPr="003C6084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3C6084">
        <w:rPr>
          <w:rFonts w:ascii="GHEA Grapalat" w:hAnsi="GHEA Grapalat"/>
          <w:sz w:val="20"/>
          <w:szCs w:val="20"/>
          <w:lang w:val="ru-RU"/>
        </w:rPr>
        <w:t>М. П.</w:t>
      </w:r>
      <w:r w:rsidRPr="003C6084">
        <w:rPr>
          <w:rFonts w:ascii="GHEA Grapalat" w:hAnsi="GHEA Grapalat"/>
          <w:sz w:val="20"/>
          <w:szCs w:val="20"/>
          <w:lang w:val="ru-RU"/>
        </w:rPr>
        <w:tab/>
        <w:t xml:space="preserve"> </w:t>
      </w:r>
    </w:p>
    <w:p w14:paraId="691C41C3" w14:textId="77777777" w:rsidR="00CE5FA8" w:rsidRPr="003C6084" w:rsidRDefault="00CE5FA8" w:rsidP="00277A46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ru-RU"/>
        </w:rPr>
      </w:pPr>
      <w:r w:rsidRPr="003C6084">
        <w:rPr>
          <w:rFonts w:ascii="GHEA Grapalat" w:hAnsi="GHEA Grapalat"/>
          <w:sz w:val="20"/>
          <w:lang w:val="ru-RU"/>
        </w:rPr>
        <w:lastRenderedPageBreak/>
        <w:t>Приложение 2</w:t>
      </w:r>
    </w:p>
    <w:p w14:paraId="7C13B85E" w14:textId="77777777" w:rsidR="002F4A5D" w:rsidRPr="003C6084" w:rsidRDefault="002F4A5D" w:rsidP="00277A46">
      <w:pPr>
        <w:pStyle w:val="31"/>
        <w:spacing w:line="240" w:lineRule="auto"/>
        <w:jc w:val="right"/>
        <w:rPr>
          <w:rFonts w:ascii="GHEA Grapalat" w:hAnsi="GHEA Grapalat"/>
          <w:lang w:val="ru-RU"/>
        </w:rPr>
      </w:pPr>
      <w:r w:rsidRPr="003C6084">
        <w:rPr>
          <w:rFonts w:ascii="GHEA Grapalat" w:hAnsi="GHEA Grapalat"/>
          <w:lang w:val="ru-RU"/>
        </w:rPr>
        <w:t>к объявлению процедуры предварительной квалификации</w:t>
      </w:r>
    </w:p>
    <w:p w14:paraId="35617A80" w14:textId="6D2A369D" w:rsidR="004E2FFB" w:rsidRPr="003C6084" w:rsidRDefault="002F4A5D" w:rsidP="00277A46">
      <w:pPr>
        <w:pStyle w:val="a3"/>
        <w:spacing w:line="240" w:lineRule="auto"/>
        <w:jc w:val="right"/>
        <w:rPr>
          <w:rFonts w:ascii="GHEA Grapalat" w:hAnsi="GHEA Grapalat"/>
          <w:i w:val="0"/>
          <w:iCs/>
          <w:lang w:val="ru-RU"/>
        </w:rPr>
      </w:pPr>
      <w:r w:rsidRPr="003C6084">
        <w:rPr>
          <w:rFonts w:ascii="GHEA Grapalat" w:hAnsi="GHEA Grapalat"/>
          <w:i w:val="0"/>
          <w:iCs/>
          <w:lang w:val="ru-RU"/>
        </w:rPr>
        <w:t>открытого</w:t>
      </w:r>
      <w:r w:rsidR="00CA1A76" w:rsidRPr="003C6084">
        <w:rPr>
          <w:rFonts w:ascii="GHEA Grapalat" w:hAnsi="GHEA Grapalat"/>
          <w:i w:val="0"/>
          <w:iCs/>
          <w:lang w:val="ru-RU"/>
        </w:rPr>
        <w:t xml:space="preserve"> </w:t>
      </w:r>
      <w:r w:rsidR="00C919F8" w:rsidRPr="003C6084">
        <w:rPr>
          <w:rFonts w:ascii="GHEA Grapalat" w:hAnsi="GHEA Grapalat"/>
          <w:i w:val="0"/>
          <w:iCs/>
          <w:lang w:val="ru-RU"/>
        </w:rPr>
        <w:t>консульта</w:t>
      </w:r>
      <w:r w:rsidR="00C919F8" w:rsidRPr="003C6084">
        <w:rPr>
          <w:rFonts w:ascii="GHEA Grapalat" w:hAnsi="GHEA Grapalat"/>
          <w:i w:val="0"/>
          <w:iCs/>
          <w:color w:val="000000"/>
          <w:lang w:val="ru-RU"/>
        </w:rPr>
        <w:t>ционного</w:t>
      </w:r>
      <w:r w:rsidR="00C919F8" w:rsidRPr="003C6084">
        <w:rPr>
          <w:rFonts w:ascii="GHEA Grapalat" w:hAnsi="GHEA Grapalat"/>
          <w:i w:val="0"/>
          <w:iCs/>
          <w:lang w:val="ru-RU"/>
        </w:rPr>
        <w:t xml:space="preserve"> </w:t>
      </w:r>
      <w:r w:rsidRPr="003C6084">
        <w:rPr>
          <w:rFonts w:ascii="GHEA Grapalat" w:hAnsi="GHEA Grapalat"/>
          <w:i w:val="0"/>
          <w:iCs/>
          <w:lang w:val="ru-RU"/>
        </w:rPr>
        <w:t>конкурса под кодом</w:t>
      </w:r>
    </w:p>
    <w:p w14:paraId="68D06EFB" w14:textId="7409C182" w:rsidR="003F590A" w:rsidRPr="00721EBD" w:rsidRDefault="002F4A5D" w:rsidP="00277A46">
      <w:pPr>
        <w:pStyle w:val="a3"/>
        <w:spacing w:line="240" w:lineRule="auto"/>
        <w:jc w:val="right"/>
        <w:rPr>
          <w:rFonts w:ascii="GHEA Grapalat" w:hAnsi="GHEA Grapalat"/>
          <w:b/>
          <w:i w:val="0"/>
          <w:lang w:val="ru-RU"/>
        </w:rPr>
      </w:pPr>
      <w:r w:rsidRPr="00721EBD">
        <w:rPr>
          <w:rFonts w:ascii="GHEA Grapalat" w:hAnsi="GHEA Grapalat"/>
          <w:b/>
          <w:i w:val="0"/>
          <w:lang w:val="ru-RU"/>
        </w:rPr>
        <w:t xml:space="preserve"> </w:t>
      </w:r>
      <w:r w:rsidR="00721EBD" w:rsidRPr="00721EBD">
        <w:rPr>
          <w:rFonts w:ascii="GHEA Grapalat" w:hAnsi="GHEA Grapalat"/>
          <w:b/>
          <w:i w:val="0"/>
          <w:lang w:val="hy-AM"/>
        </w:rPr>
        <w:t>«</w:t>
      </w:r>
      <w:r w:rsidR="00911381">
        <w:rPr>
          <w:rFonts w:ascii="GHEA Grapalat" w:hAnsi="GHEA Grapalat"/>
          <w:b/>
          <w:i w:val="0"/>
          <w:lang w:val="hy-AM"/>
        </w:rPr>
        <w:t>ՍԳԼ-ԲՄԽԾՁԲ-26/38</w:t>
      </w:r>
      <w:r w:rsidR="00721EBD" w:rsidRPr="00721EBD">
        <w:rPr>
          <w:rFonts w:ascii="GHEA Grapalat" w:hAnsi="GHEA Grapalat"/>
          <w:b/>
          <w:i w:val="0"/>
          <w:lang w:val="hy-AM"/>
        </w:rPr>
        <w:t>»</w:t>
      </w:r>
    </w:p>
    <w:p w14:paraId="1B94E8E2" w14:textId="1F3E88C0" w:rsidR="002F4A5D" w:rsidRPr="003C6084" w:rsidRDefault="002F4A5D" w:rsidP="00277A46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lang w:val="hy-AM"/>
        </w:rPr>
      </w:pPr>
    </w:p>
    <w:p w14:paraId="3AB6EDF5" w14:textId="77777777" w:rsidR="00CE5FA8" w:rsidRPr="003C6084" w:rsidRDefault="00CE5FA8" w:rsidP="00277A46">
      <w:pPr>
        <w:pStyle w:val="31"/>
        <w:spacing w:after="160" w:line="240" w:lineRule="auto"/>
        <w:jc w:val="right"/>
        <w:rPr>
          <w:rFonts w:ascii="GHEA Grapalat" w:hAnsi="GHEA Grapalat" w:cs="Arial"/>
          <w:lang w:val="ru-RU"/>
        </w:rPr>
      </w:pPr>
    </w:p>
    <w:p w14:paraId="16D3B143" w14:textId="77777777" w:rsidR="00CE5FA8" w:rsidRPr="003C6084" w:rsidRDefault="00CE5FA8" w:rsidP="00277A46">
      <w:pPr>
        <w:spacing w:after="160"/>
        <w:ind w:left="567" w:right="565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  <w:lang w:val="ru-RU"/>
        </w:rPr>
        <w:t>ОБЪЯВЛЕНИЕ</w:t>
      </w:r>
    </w:p>
    <w:p w14:paraId="52442856" w14:textId="77777777" w:rsidR="00CE5FA8" w:rsidRPr="003C6084" w:rsidRDefault="00CE5FA8" w:rsidP="00277A46">
      <w:pPr>
        <w:spacing w:after="160"/>
        <w:ind w:left="567" w:right="565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3C6084">
        <w:rPr>
          <w:rFonts w:ascii="GHEA Grapalat" w:hAnsi="GHEA Grapalat"/>
          <w:b/>
          <w:sz w:val="20"/>
          <w:szCs w:val="20"/>
          <w:lang w:val="ru-RU"/>
        </w:rPr>
        <w:t xml:space="preserve">о соответствии квалификационному критерию </w:t>
      </w:r>
      <w:r w:rsidR="006D6ACA" w:rsidRPr="003C6084">
        <w:rPr>
          <w:rFonts w:ascii="GHEA Grapalat" w:hAnsi="GHEA Grapalat"/>
          <w:b/>
          <w:sz w:val="20"/>
          <w:szCs w:val="20"/>
          <w:lang w:val="ru-RU"/>
        </w:rPr>
        <w:t>"Опыт организации''</w:t>
      </w:r>
    </w:p>
    <w:p w14:paraId="1BCC52A5" w14:textId="77777777" w:rsidR="00CE5FA8" w:rsidRPr="003C6084" w:rsidRDefault="00CE5FA8" w:rsidP="00277A46">
      <w:pPr>
        <w:ind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 xml:space="preserve">___________________объявляет и заверяет, что </w:t>
      </w:r>
      <w:r w:rsidR="00297409" w:rsidRPr="003C6084">
        <w:rPr>
          <w:rFonts w:ascii="GHEA Grapalat" w:hAnsi="GHEA Grapalat"/>
          <w:sz w:val="20"/>
          <w:szCs w:val="20"/>
          <w:lang w:val="ru-RU"/>
        </w:rPr>
        <w:t>предоставлял нижеуказанные услуги:</w:t>
      </w:r>
    </w:p>
    <w:p w14:paraId="088B50E5" w14:textId="77777777" w:rsidR="00CE5FA8" w:rsidRPr="003C6084" w:rsidRDefault="00CE5FA8" w:rsidP="00277A46">
      <w:pPr>
        <w:spacing w:after="160"/>
        <w:ind w:left="709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наименование участника</w:t>
      </w:r>
    </w:p>
    <w:p w14:paraId="63AB2992" w14:textId="77777777" w:rsidR="00CE5FA8" w:rsidRPr="003C6084" w:rsidRDefault="00CE5FA8" w:rsidP="00277A46">
      <w:pPr>
        <w:spacing w:after="160"/>
        <w:jc w:val="both"/>
        <w:rPr>
          <w:rFonts w:ascii="GHEA Grapalat" w:hAnsi="GHEA Grapalat" w:cs="Sylfaen"/>
          <w:sz w:val="20"/>
          <w:szCs w:val="20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3C6084" w14:paraId="56BC6DA1" w14:textId="77777777" w:rsidTr="00282E2D">
        <w:tc>
          <w:tcPr>
            <w:tcW w:w="9543" w:type="dxa"/>
            <w:gridSpan w:val="6"/>
            <w:vAlign w:val="center"/>
          </w:tcPr>
          <w:p w14:paraId="3866B1B6" w14:textId="77777777" w:rsidR="006D6ACA" w:rsidRPr="003C6084" w:rsidRDefault="006D6ACA" w:rsidP="00277A46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6D6ACA" w:rsidRPr="007B73CC" w14:paraId="174A4AFE" w14:textId="77777777" w:rsidTr="00297409">
        <w:tc>
          <w:tcPr>
            <w:tcW w:w="558" w:type="dxa"/>
          </w:tcPr>
          <w:p w14:paraId="15C6A384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C6084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797" w:type="dxa"/>
          </w:tcPr>
          <w:p w14:paraId="007BB342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C6084">
              <w:rPr>
                <w:rFonts w:ascii="GHEA Grapalat" w:hAnsi="GHEA Grapalat"/>
                <w:sz w:val="20"/>
                <w:szCs w:val="20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14:paraId="24989636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C608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14:paraId="0CC7680B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C6084">
              <w:rPr>
                <w:rFonts w:ascii="GHEA Grapalat" w:hAnsi="GHEA Grapalat" w:cs="Sylfaen"/>
                <w:sz w:val="20"/>
                <w:szCs w:val="20"/>
                <w:lang w:val="ru-RU"/>
              </w:rPr>
              <w:t>Сумма</w:t>
            </w:r>
          </w:p>
        </w:tc>
        <w:tc>
          <w:tcPr>
            <w:tcW w:w="2328" w:type="dxa"/>
          </w:tcPr>
          <w:p w14:paraId="58EF257B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C6084">
              <w:rPr>
                <w:rFonts w:ascii="GHEA Grapalat" w:hAnsi="GHEA Grapalat" w:cs="Sylfaen"/>
                <w:sz w:val="20"/>
                <w:szCs w:val="20"/>
                <w:lang w:val="ru-RU"/>
              </w:rPr>
              <w:t>Наименоване</w:t>
            </w:r>
            <w:proofErr w:type="spellEnd"/>
            <w:r w:rsidRPr="003C608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14:paraId="697DB9B5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C6084">
              <w:rPr>
                <w:rFonts w:ascii="GHEA Grapalat" w:hAnsi="GHEA Grapalat"/>
                <w:sz w:val="20"/>
                <w:szCs w:val="20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3C6084" w14:paraId="6B9BE9BA" w14:textId="77777777" w:rsidTr="00297409">
        <w:tc>
          <w:tcPr>
            <w:tcW w:w="558" w:type="dxa"/>
          </w:tcPr>
          <w:p w14:paraId="182BBDE1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C608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14:paraId="61201EC7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49A16B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2BC259A4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28" w:type="dxa"/>
          </w:tcPr>
          <w:p w14:paraId="59F5C543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49D8FA1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6D6ACA" w:rsidRPr="003C6084" w14:paraId="6E6C4B34" w14:textId="77777777" w:rsidTr="00297409">
        <w:tc>
          <w:tcPr>
            <w:tcW w:w="558" w:type="dxa"/>
          </w:tcPr>
          <w:p w14:paraId="57628765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C6084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797" w:type="dxa"/>
          </w:tcPr>
          <w:p w14:paraId="79F10D39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F953440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0A024E80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28" w:type="dxa"/>
          </w:tcPr>
          <w:p w14:paraId="158A3069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16FF08D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6D6ACA" w:rsidRPr="003C6084" w14:paraId="73C4B0A2" w14:textId="77777777" w:rsidTr="00297409">
        <w:tc>
          <w:tcPr>
            <w:tcW w:w="558" w:type="dxa"/>
          </w:tcPr>
          <w:p w14:paraId="4B8DFF01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C6084">
              <w:rPr>
                <w:rFonts w:ascii="GHEA Grapalat" w:hAnsi="GHEA Grapalat"/>
                <w:sz w:val="20"/>
                <w:szCs w:val="20"/>
              </w:rPr>
              <w:t>...</w:t>
            </w:r>
          </w:p>
        </w:tc>
        <w:tc>
          <w:tcPr>
            <w:tcW w:w="797" w:type="dxa"/>
          </w:tcPr>
          <w:p w14:paraId="217C9F9C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03D9C5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3FC639F3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28" w:type="dxa"/>
          </w:tcPr>
          <w:p w14:paraId="32AA01E2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F171671" w14:textId="77777777" w:rsidR="006D6ACA" w:rsidRPr="003C6084" w:rsidRDefault="006D6ACA" w:rsidP="00277A46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5BB930E9" w14:textId="77777777" w:rsidR="00CE5FA8" w:rsidRPr="003C6084" w:rsidRDefault="00CE5FA8" w:rsidP="00277A46">
      <w:pPr>
        <w:spacing w:after="160"/>
        <w:ind w:firstLine="720"/>
        <w:jc w:val="both"/>
        <w:rPr>
          <w:rFonts w:ascii="GHEA Grapalat" w:hAnsi="GHEA Grapalat" w:cs="Sylfaen"/>
          <w:sz w:val="20"/>
          <w:szCs w:val="20"/>
          <w:lang w:val="ru-RU"/>
        </w:rPr>
      </w:pPr>
    </w:p>
    <w:p w14:paraId="6A96306F" w14:textId="24A2B81B" w:rsidR="006D6ACA" w:rsidRPr="003C6084" w:rsidRDefault="006D6ACA" w:rsidP="00721EBD">
      <w:pPr>
        <w:pStyle w:val="a3"/>
        <w:spacing w:line="240" w:lineRule="auto"/>
        <w:jc w:val="center"/>
        <w:rPr>
          <w:rFonts w:ascii="GHEA Grapalat" w:hAnsi="GHEA Grapalat" w:cs="Sylfaen"/>
          <w:lang w:val="ru-RU"/>
        </w:rPr>
      </w:pPr>
      <w:r w:rsidRPr="003C6084">
        <w:rPr>
          <w:rFonts w:ascii="GHEA Grapalat" w:hAnsi="GHEA Grapalat" w:cs="Sylfaen"/>
          <w:i w:val="0"/>
          <w:iCs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</w:t>
      </w:r>
      <w:r w:rsidRPr="00721EBD">
        <w:rPr>
          <w:rFonts w:ascii="GHEA Grapalat" w:hAnsi="GHEA Grapalat" w:cs="Sylfaen"/>
          <w:i w:val="0"/>
          <w:iCs/>
          <w:lang w:val="ru-RU"/>
        </w:rPr>
        <w:t>установленным заявлением о предвар</w:t>
      </w:r>
      <w:r w:rsidR="0097074B" w:rsidRPr="00721EBD">
        <w:rPr>
          <w:rFonts w:ascii="GHEA Grapalat" w:hAnsi="GHEA Grapalat" w:cs="Sylfaen"/>
          <w:i w:val="0"/>
          <w:iCs/>
          <w:lang w:val="ru-RU"/>
        </w:rPr>
        <w:t>ительной квалификации под код</w:t>
      </w:r>
      <w:r w:rsidR="003F590A" w:rsidRPr="00721EBD">
        <w:rPr>
          <w:rFonts w:ascii="GHEA Grapalat" w:hAnsi="GHEA Grapalat" w:cs="Sylfaen"/>
          <w:i w:val="0"/>
          <w:iCs/>
          <w:lang w:val="ru-RU"/>
        </w:rPr>
        <w:t xml:space="preserve">ом </w:t>
      </w:r>
      <w:r w:rsidR="00721EBD" w:rsidRPr="00721EBD">
        <w:rPr>
          <w:rFonts w:ascii="GHEA Grapalat" w:hAnsi="GHEA Grapalat" w:cs="Sylfaen"/>
          <w:b/>
          <w:i w:val="0"/>
          <w:iCs/>
          <w:lang w:val="hy-AM"/>
        </w:rPr>
        <w:t>«</w:t>
      </w:r>
      <w:r w:rsidR="00911381">
        <w:rPr>
          <w:rFonts w:ascii="GHEA Grapalat" w:hAnsi="GHEA Grapalat"/>
          <w:b/>
          <w:i w:val="0"/>
          <w:iCs/>
          <w:lang w:val="hy-AM"/>
        </w:rPr>
        <w:t>ՍԳԼ-ԲՄԽԾՁԲ-26/38</w:t>
      </w:r>
      <w:r w:rsidR="00721EBD" w:rsidRPr="00721EBD">
        <w:rPr>
          <w:rFonts w:ascii="GHEA Grapalat" w:hAnsi="GHEA Grapalat"/>
          <w:b/>
          <w:i w:val="0"/>
          <w:iCs/>
          <w:lang w:val="hy-AM"/>
        </w:rPr>
        <w:t xml:space="preserve">» </w:t>
      </w:r>
      <w:r w:rsidRPr="00721EBD">
        <w:rPr>
          <w:rFonts w:ascii="GHEA Grapalat" w:hAnsi="GHEA Grapalat" w:cs="Sylfaen"/>
          <w:i w:val="0"/>
          <w:lang w:val="ru-RU"/>
        </w:rPr>
        <w:t xml:space="preserve">и </w:t>
      </w:r>
      <w:r w:rsidR="001D0C1E" w:rsidRPr="00721EBD">
        <w:rPr>
          <w:rFonts w:ascii="GHEA Grapalat" w:hAnsi="GHEA Grapalat" w:cs="Sylfaen"/>
          <w:i w:val="0"/>
          <w:lang w:val="ru-RU"/>
        </w:rPr>
        <w:t>готов</w:t>
      </w:r>
      <w:r w:rsidRPr="00721EBD">
        <w:rPr>
          <w:rFonts w:ascii="GHEA Grapalat" w:hAnsi="GHEA Grapalat" w:cs="Sylfaen"/>
          <w:i w:val="0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721EBD">
        <w:rPr>
          <w:rFonts w:ascii="GHEA Grapalat" w:hAnsi="GHEA Grapalat" w:cs="Sylfaen"/>
          <w:i w:val="0"/>
          <w:lang w:val="ru-RU"/>
        </w:rPr>
        <w:t>документы</w:t>
      </w:r>
      <w:r w:rsidRPr="003C6084">
        <w:rPr>
          <w:rFonts w:ascii="GHEA Grapalat" w:hAnsi="GHEA Grapalat" w:cs="Sylfaen"/>
          <w:lang w:val="ru-RU"/>
        </w:rPr>
        <w:t>.</w:t>
      </w:r>
    </w:p>
    <w:p w14:paraId="1ECD11B4" w14:textId="77777777" w:rsidR="00CE5FA8" w:rsidRPr="003C6084" w:rsidRDefault="00CE5FA8" w:rsidP="00277A46">
      <w:pPr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_______________________________________________                      ____________</w:t>
      </w:r>
    </w:p>
    <w:p w14:paraId="3C2CF823" w14:textId="77777777" w:rsidR="00CE5FA8" w:rsidRPr="003C6084" w:rsidRDefault="00CE5FA8" w:rsidP="00277A46">
      <w:pPr>
        <w:tabs>
          <w:tab w:val="left" w:pos="7938"/>
        </w:tabs>
        <w:spacing w:after="160"/>
        <w:ind w:left="567"/>
        <w:rPr>
          <w:rFonts w:ascii="GHEA Grapalat" w:hAnsi="GHEA Grapalat" w:cs="Arial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наименование участника (должность, имя, фамилия руководителя)</w:t>
      </w:r>
      <w:r w:rsidRPr="003C6084">
        <w:rPr>
          <w:rFonts w:ascii="GHEA Grapalat" w:hAnsi="GHEA Grapalat"/>
          <w:sz w:val="20"/>
          <w:szCs w:val="20"/>
          <w:lang w:val="ru-RU"/>
        </w:rPr>
        <w:tab/>
        <w:t>подпись</w:t>
      </w:r>
    </w:p>
    <w:p w14:paraId="24383713" w14:textId="77777777" w:rsidR="006D6ACA" w:rsidRPr="003C6084" w:rsidRDefault="00CE5FA8" w:rsidP="00277A46">
      <w:pPr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  <w:r w:rsidRPr="003C6084">
        <w:rPr>
          <w:rFonts w:ascii="GHEA Grapalat" w:hAnsi="GHEA Grapalat"/>
          <w:sz w:val="20"/>
          <w:szCs w:val="20"/>
          <w:lang w:val="ru-RU"/>
        </w:rPr>
        <w:t>М. П.</w:t>
      </w:r>
    </w:p>
    <w:p w14:paraId="1BA59E02" w14:textId="77777777" w:rsidR="009D2379" w:rsidRPr="003C6084" w:rsidRDefault="009D2379" w:rsidP="00277A46">
      <w:pPr>
        <w:pStyle w:val="norm"/>
        <w:spacing w:line="240" w:lineRule="auto"/>
        <w:ind w:firstLine="0"/>
        <w:rPr>
          <w:rFonts w:ascii="GHEA Grapalat" w:hAnsi="GHEA Grapalat" w:cs="Arial"/>
          <w:sz w:val="20"/>
          <w:lang w:val="ru-RU"/>
        </w:rPr>
      </w:pPr>
    </w:p>
    <w:sectPr w:rsidR="009D2379" w:rsidRPr="003C6084" w:rsidSect="00275703">
      <w:footerReference w:type="default" r:id="rId9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7B378" w14:textId="77777777" w:rsidR="00162FCA" w:rsidRDefault="00162FCA">
      <w:r>
        <w:separator/>
      </w:r>
    </w:p>
  </w:endnote>
  <w:endnote w:type="continuationSeparator" w:id="0">
    <w:p w14:paraId="02455DFD" w14:textId="77777777" w:rsidR="00162FCA" w:rsidRDefault="0016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68EDB" w14:textId="28F145AE"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5B0F">
      <w:rPr>
        <w:noProof/>
      </w:rPr>
      <w:t>1</w:t>
    </w:r>
    <w:r>
      <w:rPr>
        <w:noProof/>
      </w:rPr>
      <w:fldChar w:fldCharType="end"/>
    </w:r>
  </w:p>
  <w:p w14:paraId="56E342AC" w14:textId="77777777"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23C19" w14:textId="77777777"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A85C1" w14:textId="77777777" w:rsidR="00162FCA" w:rsidRDefault="00162FCA">
      <w:r>
        <w:separator/>
      </w:r>
    </w:p>
  </w:footnote>
  <w:footnote w:type="continuationSeparator" w:id="0">
    <w:p w14:paraId="2CEE58E7" w14:textId="77777777" w:rsidR="00162FCA" w:rsidRDefault="00162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9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965AF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 w15:restartNumberingAfterBreak="0">
    <w:nsid w:val="42834FE7"/>
    <w:multiLevelType w:val="hybridMultilevel"/>
    <w:tmpl w:val="46C8DE14"/>
    <w:lvl w:ilvl="0" w:tplc="0364532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197C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A57DF"/>
    <w:multiLevelType w:val="hybridMultilevel"/>
    <w:tmpl w:val="7F58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9F71ED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B4856"/>
    <w:multiLevelType w:val="hybridMultilevel"/>
    <w:tmpl w:val="1F8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7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11FF8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"/>
  </w:num>
  <w:num w:numId="4">
    <w:abstractNumId w:val="29"/>
  </w:num>
  <w:num w:numId="5">
    <w:abstractNumId w:val="10"/>
  </w:num>
  <w:num w:numId="6">
    <w:abstractNumId w:val="23"/>
  </w:num>
  <w:num w:numId="7">
    <w:abstractNumId w:val="0"/>
  </w:num>
  <w:num w:numId="8">
    <w:abstractNumId w:val="15"/>
  </w:num>
  <w:num w:numId="9">
    <w:abstractNumId w:val="6"/>
  </w:num>
  <w:num w:numId="10">
    <w:abstractNumId w:val="24"/>
  </w:num>
  <w:num w:numId="11">
    <w:abstractNumId w:val="7"/>
  </w:num>
  <w:num w:numId="12">
    <w:abstractNumId w:val="21"/>
  </w:num>
  <w:num w:numId="13">
    <w:abstractNumId w:val="20"/>
  </w:num>
  <w:num w:numId="14">
    <w:abstractNumId w:val="14"/>
  </w:num>
  <w:num w:numId="15">
    <w:abstractNumId w:val="26"/>
  </w:num>
  <w:num w:numId="16">
    <w:abstractNumId w:val="8"/>
  </w:num>
  <w:num w:numId="17">
    <w:abstractNumId w:val="16"/>
  </w:num>
  <w:num w:numId="18">
    <w:abstractNumId w:val="1"/>
  </w:num>
  <w:num w:numId="19">
    <w:abstractNumId w:val="5"/>
  </w:num>
  <w:num w:numId="20">
    <w:abstractNumId w:val="4"/>
  </w:num>
  <w:num w:numId="21">
    <w:abstractNumId w:val="17"/>
  </w:num>
  <w:num w:numId="22">
    <w:abstractNumId w:val="27"/>
  </w:num>
  <w:num w:numId="23">
    <w:abstractNumId w:val="3"/>
  </w:num>
  <w:num w:numId="24">
    <w:abstractNumId w:val="11"/>
  </w:num>
  <w:num w:numId="25">
    <w:abstractNumId w:val="22"/>
  </w:num>
  <w:num w:numId="26">
    <w:abstractNumId w:val="28"/>
  </w:num>
  <w:num w:numId="27">
    <w:abstractNumId w:val="18"/>
  </w:num>
  <w:num w:numId="28">
    <w:abstractNumId w:val="25"/>
  </w:num>
  <w:num w:numId="29">
    <w:abstractNumId w:val="13"/>
  </w:num>
  <w:num w:numId="3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35AAD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81D7B"/>
    <w:rsid w:val="00086521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057A3"/>
    <w:rsid w:val="00110474"/>
    <w:rsid w:val="001134B7"/>
    <w:rsid w:val="00123353"/>
    <w:rsid w:val="00123CA4"/>
    <w:rsid w:val="00126D20"/>
    <w:rsid w:val="00131196"/>
    <w:rsid w:val="00131EE5"/>
    <w:rsid w:val="001417E5"/>
    <w:rsid w:val="00141977"/>
    <w:rsid w:val="00141D4F"/>
    <w:rsid w:val="00143FC2"/>
    <w:rsid w:val="00157E06"/>
    <w:rsid w:val="00162FCA"/>
    <w:rsid w:val="001676CB"/>
    <w:rsid w:val="0017196B"/>
    <w:rsid w:val="00173239"/>
    <w:rsid w:val="0017632E"/>
    <w:rsid w:val="00180B3B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40DD"/>
    <w:rsid w:val="001C6C3C"/>
    <w:rsid w:val="001C7D57"/>
    <w:rsid w:val="001D0C1E"/>
    <w:rsid w:val="001D38D5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175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66B11"/>
    <w:rsid w:val="00275703"/>
    <w:rsid w:val="00277A46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0AC4"/>
    <w:rsid w:val="002D1862"/>
    <w:rsid w:val="002D3B8D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3E61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084"/>
    <w:rsid w:val="003C66FB"/>
    <w:rsid w:val="003E22FB"/>
    <w:rsid w:val="003E6A83"/>
    <w:rsid w:val="003F2D2E"/>
    <w:rsid w:val="003F44FE"/>
    <w:rsid w:val="003F488D"/>
    <w:rsid w:val="003F590A"/>
    <w:rsid w:val="0040257D"/>
    <w:rsid w:val="00422716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A4049"/>
    <w:rsid w:val="004A46BC"/>
    <w:rsid w:val="004A4E0A"/>
    <w:rsid w:val="004B64E7"/>
    <w:rsid w:val="004B76C4"/>
    <w:rsid w:val="004C25A4"/>
    <w:rsid w:val="004C2B5E"/>
    <w:rsid w:val="004C4E99"/>
    <w:rsid w:val="004D220A"/>
    <w:rsid w:val="004E1A7E"/>
    <w:rsid w:val="004E2FFB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D31D3"/>
    <w:rsid w:val="005E154B"/>
    <w:rsid w:val="005F16E2"/>
    <w:rsid w:val="005F176F"/>
    <w:rsid w:val="005F41E7"/>
    <w:rsid w:val="005F719D"/>
    <w:rsid w:val="005F7E59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10B0"/>
    <w:rsid w:val="006D6ACA"/>
    <w:rsid w:val="006F4ECB"/>
    <w:rsid w:val="006F5607"/>
    <w:rsid w:val="006F579B"/>
    <w:rsid w:val="00701171"/>
    <w:rsid w:val="007028B4"/>
    <w:rsid w:val="007137ED"/>
    <w:rsid w:val="00717771"/>
    <w:rsid w:val="00717E1D"/>
    <w:rsid w:val="007217DB"/>
    <w:rsid w:val="00721EBD"/>
    <w:rsid w:val="00723F6B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3652"/>
    <w:rsid w:val="007955B5"/>
    <w:rsid w:val="007A0516"/>
    <w:rsid w:val="007A373F"/>
    <w:rsid w:val="007A374A"/>
    <w:rsid w:val="007A7237"/>
    <w:rsid w:val="007A74B5"/>
    <w:rsid w:val="007B2A5D"/>
    <w:rsid w:val="007B47CE"/>
    <w:rsid w:val="007B73CC"/>
    <w:rsid w:val="007C3117"/>
    <w:rsid w:val="007C5286"/>
    <w:rsid w:val="007C541B"/>
    <w:rsid w:val="007D01C0"/>
    <w:rsid w:val="007D35C5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0779C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75662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2CF1"/>
    <w:rsid w:val="008A3335"/>
    <w:rsid w:val="008B1A57"/>
    <w:rsid w:val="008C20B1"/>
    <w:rsid w:val="008C5B89"/>
    <w:rsid w:val="008D241A"/>
    <w:rsid w:val="008D41C0"/>
    <w:rsid w:val="008D6A6F"/>
    <w:rsid w:val="008D7139"/>
    <w:rsid w:val="008E0981"/>
    <w:rsid w:val="008E39D0"/>
    <w:rsid w:val="008E3CCA"/>
    <w:rsid w:val="008E3F81"/>
    <w:rsid w:val="008F19C7"/>
    <w:rsid w:val="008F283C"/>
    <w:rsid w:val="008F4FAC"/>
    <w:rsid w:val="00900936"/>
    <w:rsid w:val="00911381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074B"/>
    <w:rsid w:val="0097780F"/>
    <w:rsid w:val="00981B8B"/>
    <w:rsid w:val="00985BE4"/>
    <w:rsid w:val="0098625B"/>
    <w:rsid w:val="0098664E"/>
    <w:rsid w:val="00994156"/>
    <w:rsid w:val="00995584"/>
    <w:rsid w:val="0099721C"/>
    <w:rsid w:val="009A114D"/>
    <w:rsid w:val="009C2ED8"/>
    <w:rsid w:val="009C361F"/>
    <w:rsid w:val="009C48CC"/>
    <w:rsid w:val="009D1F68"/>
    <w:rsid w:val="009D2379"/>
    <w:rsid w:val="009F09EB"/>
    <w:rsid w:val="009F29B8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51977"/>
    <w:rsid w:val="00A60B81"/>
    <w:rsid w:val="00A62D3B"/>
    <w:rsid w:val="00A70536"/>
    <w:rsid w:val="00A74DC3"/>
    <w:rsid w:val="00A75D65"/>
    <w:rsid w:val="00A91C3C"/>
    <w:rsid w:val="00A966BE"/>
    <w:rsid w:val="00AA4D18"/>
    <w:rsid w:val="00AA555D"/>
    <w:rsid w:val="00AA7803"/>
    <w:rsid w:val="00AA7990"/>
    <w:rsid w:val="00AC3A38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17676"/>
    <w:rsid w:val="00B22259"/>
    <w:rsid w:val="00B30809"/>
    <w:rsid w:val="00B4069F"/>
    <w:rsid w:val="00B43ED9"/>
    <w:rsid w:val="00B45C29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081A"/>
    <w:rsid w:val="00C72033"/>
    <w:rsid w:val="00C72830"/>
    <w:rsid w:val="00C73B1D"/>
    <w:rsid w:val="00C7565C"/>
    <w:rsid w:val="00C76C8B"/>
    <w:rsid w:val="00C76FB9"/>
    <w:rsid w:val="00C8733A"/>
    <w:rsid w:val="00C873A7"/>
    <w:rsid w:val="00C90846"/>
    <w:rsid w:val="00C919F8"/>
    <w:rsid w:val="00C9357E"/>
    <w:rsid w:val="00C93DDE"/>
    <w:rsid w:val="00C963BF"/>
    <w:rsid w:val="00CA1A76"/>
    <w:rsid w:val="00CA5A4E"/>
    <w:rsid w:val="00CB53DE"/>
    <w:rsid w:val="00CB54B1"/>
    <w:rsid w:val="00CB69B0"/>
    <w:rsid w:val="00CB7037"/>
    <w:rsid w:val="00CB7BE8"/>
    <w:rsid w:val="00CC63F4"/>
    <w:rsid w:val="00CD30D0"/>
    <w:rsid w:val="00CD4180"/>
    <w:rsid w:val="00CE06CE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2D3A"/>
    <w:rsid w:val="00D335E0"/>
    <w:rsid w:val="00D35B84"/>
    <w:rsid w:val="00D35BB1"/>
    <w:rsid w:val="00D37C37"/>
    <w:rsid w:val="00D43F04"/>
    <w:rsid w:val="00D45FC0"/>
    <w:rsid w:val="00D515C5"/>
    <w:rsid w:val="00D529AA"/>
    <w:rsid w:val="00D52C4D"/>
    <w:rsid w:val="00D6419C"/>
    <w:rsid w:val="00D679AB"/>
    <w:rsid w:val="00D71292"/>
    <w:rsid w:val="00D76F57"/>
    <w:rsid w:val="00D77B16"/>
    <w:rsid w:val="00D83614"/>
    <w:rsid w:val="00D85D37"/>
    <w:rsid w:val="00D93884"/>
    <w:rsid w:val="00D97031"/>
    <w:rsid w:val="00DA0286"/>
    <w:rsid w:val="00DA0661"/>
    <w:rsid w:val="00DA1AC9"/>
    <w:rsid w:val="00DA1DC2"/>
    <w:rsid w:val="00DA5232"/>
    <w:rsid w:val="00DB3FA5"/>
    <w:rsid w:val="00DC1780"/>
    <w:rsid w:val="00DC1C8D"/>
    <w:rsid w:val="00DC291F"/>
    <w:rsid w:val="00DC2A70"/>
    <w:rsid w:val="00DC5AD6"/>
    <w:rsid w:val="00DC5B1D"/>
    <w:rsid w:val="00DD5AD3"/>
    <w:rsid w:val="00DF3807"/>
    <w:rsid w:val="00E05846"/>
    <w:rsid w:val="00E07A0E"/>
    <w:rsid w:val="00E119A6"/>
    <w:rsid w:val="00E150CB"/>
    <w:rsid w:val="00E1792E"/>
    <w:rsid w:val="00E2032B"/>
    <w:rsid w:val="00E219FC"/>
    <w:rsid w:val="00E22194"/>
    <w:rsid w:val="00E225F4"/>
    <w:rsid w:val="00E33DB4"/>
    <w:rsid w:val="00E3792F"/>
    <w:rsid w:val="00E508B9"/>
    <w:rsid w:val="00E54465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A2493"/>
    <w:rsid w:val="00EB1AA3"/>
    <w:rsid w:val="00EB355E"/>
    <w:rsid w:val="00EB3A8D"/>
    <w:rsid w:val="00EB621A"/>
    <w:rsid w:val="00EC029D"/>
    <w:rsid w:val="00EC0E8C"/>
    <w:rsid w:val="00EC3B4D"/>
    <w:rsid w:val="00EC44CE"/>
    <w:rsid w:val="00ED7520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676"/>
    <w:rsid w:val="00F73710"/>
    <w:rsid w:val="00F75B0F"/>
    <w:rsid w:val="00F83836"/>
    <w:rsid w:val="00F96FF4"/>
    <w:rsid w:val="00FB6246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323DE6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  <w:style w:type="character" w:styleId="aff5">
    <w:name w:val="endnote reference"/>
    <w:basedOn w:val="a0"/>
    <w:uiPriority w:val="99"/>
    <w:semiHidden/>
    <w:unhideWhenUsed/>
    <w:rsid w:val="00CA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1DF65-E3AF-4BF1-B7AD-EE8E1712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2768</Words>
  <Characters>15783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User</cp:lastModifiedBy>
  <cp:revision>32</cp:revision>
  <cp:lastPrinted>2017-12-22T05:37:00Z</cp:lastPrinted>
  <dcterms:created xsi:type="dcterms:W3CDTF">2025-02-14T07:21:00Z</dcterms:created>
  <dcterms:modified xsi:type="dcterms:W3CDTF">2026-02-11T10:46:00Z</dcterms:modified>
</cp:coreProperties>
</file>